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17D3B" w14:textId="04D3DE04" w:rsidR="00CE690A" w:rsidRDefault="00CE690A" w:rsidP="00CE690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8"/>
          <w:highlight w:val="yellow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WG2</w:t>
      </w:r>
      <w:r>
        <w:rPr>
          <w:b/>
          <w:noProof/>
          <w:sz w:val="24"/>
        </w:rPr>
        <w:t xml:space="preserve"> Meeting 105bis</w:t>
      </w:r>
      <w:r w:rsidR="0088255A">
        <w:rPr>
          <w:b/>
          <w:noProof/>
          <w:sz w:val="24"/>
        </w:rPr>
        <w:t xml:space="preserve">                                                        </w:t>
      </w:r>
      <w:r w:rsidR="0088255A">
        <w:rPr>
          <w:b/>
          <w:noProof/>
          <w:sz w:val="28"/>
        </w:rPr>
        <w:t>R2-1904112</w:t>
      </w:r>
      <w:bookmarkStart w:id="0" w:name="OLE_LINK418"/>
      <w:bookmarkStart w:id="1" w:name="OLE_LINK417"/>
    </w:p>
    <w:bookmarkEnd w:id="0"/>
    <w:bookmarkEnd w:id="1"/>
    <w:p w14:paraId="274E043F" w14:textId="7EF21F44" w:rsidR="00CE690A" w:rsidRDefault="00CE690A" w:rsidP="00CE690A">
      <w:pPr>
        <w:pStyle w:val="CRCoverPage"/>
        <w:jc w:val="both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Xian, China,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Apr, 2019 </w:t>
      </w:r>
      <w:r>
        <w:rPr>
          <w:sz w:val="24"/>
          <w:szCs w:val="24"/>
          <w:lang w:eastAsia="zh-CN"/>
        </w:rPr>
        <w:t xml:space="preserve">   </w:t>
      </w:r>
      <w:r>
        <w:rPr>
          <w:b/>
          <w:sz w:val="24"/>
          <w:szCs w:val="24"/>
          <w:lang w:eastAsia="zh-CN"/>
        </w:rPr>
        <w:t xml:space="preserve">   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5BA428B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FA2D72" w:rsidRPr="00FA2D72">
        <w:rPr>
          <w:sz w:val="22"/>
          <w:szCs w:val="22"/>
          <w:lang w:val="en-US"/>
        </w:rPr>
        <w:t>11.13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5EDB1800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5D67F7">
        <w:rPr>
          <w:sz w:val="22"/>
          <w:szCs w:val="22"/>
          <w:lang w:val="en-US"/>
        </w:rPr>
        <w:t xml:space="preserve">RACH type </w:t>
      </w:r>
      <w:r w:rsidR="000E62D1">
        <w:rPr>
          <w:sz w:val="22"/>
          <w:szCs w:val="22"/>
          <w:lang w:val="en-US"/>
        </w:rPr>
        <w:t>switching between 2-steps,</w:t>
      </w:r>
      <w:r w:rsidR="005D67F7">
        <w:rPr>
          <w:sz w:val="22"/>
          <w:szCs w:val="22"/>
          <w:lang w:val="en-US"/>
        </w:rPr>
        <w:t xml:space="preserve"> 4-steps RACH</w:t>
      </w:r>
      <w:r w:rsidR="000E62D1">
        <w:rPr>
          <w:sz w:val="22"/>
          <w:szCs w:val="22"/>
          <w:lang w:val="en-US"/>
        </w:rPr>
        <w:t xml:space="preserve"> and </w:t>
      </w:r>
      <w:r w:rsidR="00B47294">
        <w:rPr>
          <w:sz w:val="22"/>
          <w:szCs w:val="22"/>
          <w:lang w:val="en-US"/>
        </w:rPr>
        <w:t>CFRA</w:t>
      </w:r>
      <w:r w:rsidR="007B1990">
        <w:rPr>
          <w:sz w:val="22"/>
          <w:szCs w:val="22"/>
          <w:lang w:val="en-US"/>
        </w:rPr>
        <w:t xml:space="preserve"> </w:t>
      </w:r>
    </w:p>
    <w:p w14:paraId="2B4F609C" w14:textId="43BAC3E8" w:rsidR="00300AE8" w:rsidRPr="00FA2D72" w:rsidRDefault="00300AE8" w:rsidP="00FA2D72">
      <w:pPr>
        <w:pStyle w:val="3GPPHeader"/>
        <w:rPr>
          <w:rFonts w:eastAsiaTheme="minorEastAsia"/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0D7D6C25" w14:textId="3A900520" w:rsidR="005D67F7" w:rsidRPr="00975A15" w:rsidRDefault="005D67F7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RAN#82</w:t>
      </w:r>
      <w:r w:rsidR="00F46EC1">
        <w:rPr>
          <w:rFonts w:ascii="Times New Roman" w:hAnsi="Times New Roman"/>
          <w:lang w:eastAsia="x-none"/>
        </w:rPr>
        <w:t xml:space="preserve"> [1]</w:t>
      </w:r>
      <w:r w:rsidRPr="00975A15">
        <w:rPr>
          <w:rFonts w:ascii="Times New Roman" w:hAnsi="Times New Roman"/>
          <w:lang w:eastAsia="x-none"/>
        </w:rPr>
        <w:t xml:space="preserve">, a WID on </w:t>
      </w:r>
      <w:r w:rsidRPr="00975A15">
        <w:rPr>
          <w:rFonts w:ascii="Times New Roman" w:eastAsia="Batang" w:hAnsi="Times New Roman"/>
        </w:rPr>
        <w:t>New work item: 2-step RACH for NR</w:t>
      </w:r>
      <w:r w:rsidRPr="00975A15">
        <w:rPr>
          <w:rFonts w:ascii="Times New Roman" w:hAnsi="Times New Roman"/>
          <w:lang w:eastAsia="x-none"/>
        </w:rPr>
        <w:t xml:space="preserve"> has been approved. Based on the WID, the following objectives are needed to be specified.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7F7" w:rsidRPr="00975A15" w14:paraId="13E079E2" w14:textId="77777777" w:rsidTr="005D67F7">
        <w:tc>
          <w:tcPr>
            <w:tcW w:w="9629" w:type="dxa"/>
          </w:tcPr>
          <w:p w14:paraId="45360B17" w14:textId="77777777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2-step RACH is applied for RRC_INACTIVE , RRC_CONNECTED and RRC_IDLE state</w:t>
            </w:r>
          </w:p>
          <w:p w14:paraId="76C0D214" w14:textId="58FAB709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contention-based 2-step RACH procedure (RAN2)</w:t>
            </w:r>
          </w:p>
          <w:p w14:paraId="254CCC02" w14:textId="11A96F88" w:rsidR="005D67F7" w:rsidRPr="00975A15" w:rsidRDefault="005D67F7" w:rsidP="005D67F7">
            <w:p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xxxx</w:t>
            </w:r>
          </w:p>
          <w:p w14:paraId="1722248A" w14:textId="2C287F7C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lang w:val="en-US" w:eastAsia="x-none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the fall back procedure from 2-step RACH to 4-step RACH (RAN2/RAN1)</w:t>
            </w:r>
          </w:p>
        </w:tc>
      </w:tr>
    </w:tbl>
    <w:p w14:paraId="48320E0C" w14:textId="77777777" w:rsidR="005D67F7" w:rsidRPr="00975A15" w:rsidRDefault="005D67F7" w:rsidP="003C1556">
      <w:pPr>
        <w:rPr>
          <w:rFonts w:ascii="Times New Roman" w:hAnsi="Times New Roman"/>
          <w:lang w:eastAsia="x-none"/>
        </w:rPr>
      </w:pPr>
    </w:p>
    <w:p w14:paraId="36C1918B" w14:textId="49BA9403" w:rsidR="00B9432A" w:rsidRPr="00975A15" w:rsidRDefault="00B9432A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RAN1#96</w:t>
      </w:r>
      <w:r w:rsidR="00F46EC1">
        <w:rPr>
          <w:rFonts w:ascii="Times New Roman" w:hAnsi="Times New Roman"/>
          <w:lang w:eastAsia="x-none"/>
        </w:rPr>
        <w:t xml:space="preserve"> [2]</w:t>
      </w:r>
      <w:r w:rsidRPr="00975A15">
        <w:rPr>
          <w:rFonts w:ascii="Times New Roman" w:hAnsi="Times New Roman"/>
          <w:lang w:eastAsia="x-none"/>
        </w:rPr>
        <w:t>, the following agreement were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432A" w:rsidRPr="00975A15" w14:paraId="5828BBEB" w14:textId="77777777" w:rsidTr="00B9432A">
        <w:tc>
          <w:tcPr>
            <w:tcW w:w="9629" w:type="dxa"/>
          </w:tcPr>
          <w:p w14:paraId="65C91622" w14:textId="77777777" w:rsidR="00B9432A" w:rsidRPr="00975A15" w:rsidRDefault="00B9432A" w:rsidP="00B9432A">
            <w:pPr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highlight w:val="green"/>
                <w:lang w:eastAsia="x-none"/>
              </w:rPr>
              <w:t>Agreements</w:t>
            </w:r>
            <w:r w:rsidRPr="00975A15">
              <w:rPr>
                <w:rFonts w:ascii="Times New Roman" w:hAnsi="Times New Roman"/>
                <w:lang w:eastAsia="x-none"/>
              </w:rPr>
              <w:t>:</w:t>
            </w:r>
          </w:p>
          <w:p w14:paraId="6E630385" w14:textId="77777777" w:rsidR="00B9432A" w:rsidRPr="00975A15" w:rsidRDefault="00B9432A" w:rsidP="00B9432A">
            <w:pPr>
              <w:pStyle w:val="a8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kern w:val="2"/>
              </w:rPr>
            </w:pPr>
            <w:bookmarkStart w:id="2" w:name="OLE_LINK6"/>
            <w:r w:rsidRPr="00975A15">
              <w:rPr>
                <w:rFonts w:ascii="Times New Roman" w:hAnsi="Times New Roman"/>
                <w:kern w:val="2"/>
              </w:rPr>
              <w:t>The beam association rule between SSB and RACH occasion of 4-step RACH is to be used for 2-step RACH</w:t>
            </w:r>
            <w:bookmarkEnd w:id="2"/>
          </w:p>
          <w:p w14:paraId="7F0E06D3" w14:textId="595D0823" w:rsidR="00B9432A" w:rsidRPr="00975A15" w:rsidRDefault="00B9432A" w:rsidP="00B9432A">
            <w:pPr>
              <w:pStyle w:val="a8"/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kern w:val="2"/>
              </w:rPr>
              <w:t>FFS beam association for PUSCH</w:t>
            </w:r>
          </w:p>
        </w:tc>
      </w:tr>
    </w:tbl>
    <w:p w14:paraId="78F86B48" w14:textId="77777777" w:rsidR="00B9432A" w:rsidRPr="00975A15" w:rsidRDefault="00B9432A" w:rsidP="003C1556">
      <w:pPr>
        <w:rPr>
          <w:rFonts w:ascii="Times New Roman" w:hAnsi="Times New Roman"/>
          <w:lang w:eastAsia="x-none"/>
        </w:rPr>
      </w:pPr>
    </w:p>
    <w:p w14:paraId="11A40B4E" w14:textId="14B7832B" w:rsidR="003C1556" w:rsidRPr="00975A15" w:rsidRDefault="00964A06" w:rsidP="003C1556">
      <w:pPr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eastAsia="x-none"/>
        </w:rPr>
        <w:t xml:space="preserve">In this paper, </w:t>
      </w:r>
      <w:r w:rsidRPr="00975A15">
        <w:rPr>
          <w:rFonts w:ascii="Times New Roman" w:hAnsi="Times New Roman"/>
          <w:lang w:val="en-US"/>
        </w:rPr>
        <w:t>w</w:t>
      </w:r>
      <w:r w:rsidR="00815B98" w:rsidRPr="00975A15">
        <w:rPr>
          <w:rFonts w:ascii="Times New Roman" w:hAnsi="Times New Roman"/>
          <w:lang w:val="en-US"/>
        </w:rPr>
        <w:t xml:space="preserve">e </w:t>
      </w:r>
      <w:r w:rsidR="00012731" w:rsidRPr="00975A15">
        <w:rPr>
          <w:rFonts w:ascii="Times New Roman" w:hAnsi="Times New Roman"/>
          <w:lang w:val="en-US"/>
        </w:rPr>
        <w:t>discuss some</w:t>
      </w:r>
      <w:r w:rsidR="00FE3CB2" w:rsidRPr="00975A15">
        <w:rPr>
          <w:rFonts w:ascii="Times New Roman" w:hAnsi="Times New Roman"/>
          <w:lang w:val="en-US"/>
        </w:rPr>
        <w:t xml:space="preserve"> potential </w:t>
      </w:r>
      <w:r w:rsidR="00012731" w:rsidRPr="00975A15">
        <w:rPr>
          <w:rFonts w:ascii="Times New Roman" w:hAnsi="Times New Roman"/>
          <w:lang w:val="en-US"/>
        </w:rPr>
        <w:t xml:space="preserve">issues with </w:t>
      </w:r>
      <w:r w:rsidR="005D67F7" w:rsidRPr="00975A15">
        <w:rPr>
          <w:rFonts w:ascii="Times New Roman" w:hAnsi="Times New Roman"/>
          <w:lang w:val="en-US"/>
        </w:rPr>
        <w:t>RACH type selection between 2-steps and 4-steps RACH</w:t>
      </w:r>
      <w:r w:rsidR="00DD2BD8">
        <w:rPr>
          <w:rFonts w:ascii="Times New Roman" w:hAnsi="Times New Roman"/>
          <w:lang w:val="en-US"/>
        </w:rPr>
        <w:t>/CFRA,</w:t>
      </w:r>
      <w:r w:rsidR="00D62075" w:rsidRPr="00975A15">
        <w:rPr>
          <w:rFonts w:ascii="Times New Roman" w:hAnsi="Times New Roman"/>
          <w:lang w:val="en-US"/>
        </w:rPr>
        <w:t xml:space="preserve"> </w:t>
      </w:r>
      <w:r w:rsidR="00827E21" w:rsidRPr="00975A15">
        <w:rPr>
          <w:rFonts w:ascii="Times New Roman" w:hAnsi="Times New Roman"/>
          <w:lang w:val="en-US"/>
        </w:rPr>
        <w:t xml:space="preserve">and </w:t>
      </w:r>
      <w:r w:rsidR="00D62075" w:rsidRPr="00975A15">
        <w:rPr>
          <w:rFonts w:ascii="Times New Roman" w:hAnsi="Times New Roman"/>
          <w:lang w:val="en-US"/>
        </w:rPr>
        <w:t>provide our consideration</w:t>
      </w:r>
      <w:r w:rsidR="00DD2BD8">
        <w:rPr>
          <w:rFonts w:ascii="Times New Roman" w:hAnsi="Times New Roman"/>
          <w:lang w:val="en-US"/>
        </w:rPr>
        <w:t>s</w:t>
      </w:r>
      <w:r w:rsidR="00827E21" w:rsidRPr="00975A15">
        <w:rPr>
          <w:rFonts w:ascii="Times New Roman" w:hAnsi="Times New Roman"/>
          <w:lang w:val="en-US"/>
        </w:rPr>
        <w:t>.</w:t>
      </w:r>
    </w:p>
    <w:p w14:paraId="1943D47B" w14:textId="43DDF755" w:rsidR="00E12E79" w:rsidRDefault="00F76736" w:rsidP="003D5CF3">
      <w:pPr>
        <w:pStyle w:val="1"/>
        <w:rPr>
          <w:lang w:val="en-US"/>
        </w:rPr>
      </w:pPr>
      <w:r>
        <w:rPr>
          <w:lang w:val="en-US"/>
        </w:rPr>
        <w:t>RACH resource selection in Rel-15</w:t>
      </w:r>
    </w:p>
    <w:p w14:paraId="2B7A4534" w14:textId="6859FC9A" w:rsidR="00EE7F54" w:rsidRPr="00975A15" w:rsidRDefault="00EE7F54" w:rsidP="009A582F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>Based on the TS 38.321</w:t>
      </w:r>
      <w:r w:rsidR="00332B05">
        <w:rPr>
          <w:rFonts w:ascii="Times New Roman" w:hAnsi="Times New Roman"/>
        </w:rPr>
        <w:t xml:space="preserve"> [3]</w:t>
      </w:r>
      <w:r w:rsidRPr="00975A15">
        <w:rPr>
          <w:rFonts w:ascii="Times New Roman" w:hAnsi="Times New Roman"/>
        </w:rPr>
        <w:t>, before performing</w:t>
      </w:r>
      <w:r w:rsidR="005F17E0">
        <w:rPr>
          <w:rFonts w:ascii="Times New Roman" w:hAnsi="Times New Roman"/>
        </w:rPr>
        <w:t xml:space="preserve"> initial</w:t>
      </w:r>
      <w:r w:rsidR="00082455" w:rsidRPr="00975A15">
        <w:rPr>
          <w:rFonts w:ascii="Times New Roman" w:hAnsi="Times New Roman"/>
        </w:rPr>
        <w:t xml:space="preserve"> </w:t>
      </w:r>
      <w:r w:rsidRPr="00975A15">
        <w:rPr>
          <w:rFonts w:ascii="Times New Roman" w:hAnsi="Times New Roman"/>
        </w:rPr>
        <w:t>preamble transmission</w:t>
      </w:r>
      <w:r w:rsidR="005F17E0">
        <w:rPr>
          <w:rFonts w:ascii="Times New Roman" w:hAnsi="Times New Roman"/>
        </w:rPr>
        <w:t xml:space="preserve"> or preamble retransmission</w:t>
      </w:r>
      <w:r w:rsidR="002F4232" w:rsidRPr="00975A15">
        <w:rPr>
          <w:rFonts w:ascii="Times New Roman" w:hAnsi="Times New Roman"/>
        </w:rPr>
        <w:t xml:space="preserve">, </w:t>
      </w:r>
      <w:r w:rsidRPr="00975A15">
        <w:rPr>
          <w:rFonts w:ascii="Times New Roman" w:hAnsi="Times New Roman"/>
        </w:rPr>
        <w:t xml:space="preserve">SSB/CSI-RS </w:t>
      </w:r>
      <w:r w:rsidR="006212DA" w:rsidRPr="00975A15">
        <w:rPr>
          <w:rFonts w:ascii="Times New Roman" w:hAnsi="Times New Roman"/>
        </w:rPr>
        <w:t>selection and</w:t>
      </w:r>
      <w:r w:rsidRPr="00975A15">
        <w:rPr>
          <w:rFonts w:ascii="Times New Roman" w:hAnsi="Times New Roman"/>
        </w:rPr>
        <w:t xml:space="preserve"> RACH resource</w:t>
      </w:r>
      <w:r w:rsidR="00EB401B">
        <w:rPr>
          <w:rFonts w:ascii="Times New Roman" w:hAnsi="Times New Roman"/>
        </w:rPr>
        <w:t xml:space="preserve"> (e.g. T/F resource and preamble)</w:t>
      </w:r>
      <w:r w:rsidRPr="00975A15">
        <w:rPr>
          <w:rFonts w:ascii="Times New Roman" w:hAnsi="Times New Roman"/>
        </w:rPr>
        <w:t xml:space="preserve"> selection </w:t>
      </w:r>
      <w:r w:rsidR="006212DA" w:rsidRPr="00975A15">
        <w:rPr>
          <w:rFonts w:ascii="Times New Roman" w:hAnsi="Times New Roman"/>
        </w:rPr>
        <w:t xml:space="preserve">should be performed </w:t>
      </w:r>
      <w:r w:rsidR="00CE373B" w:rsidRPr="00975A15">
        <w:rPr>
          <w:rFonts w:ascii="Times New Roman" w:hAnsi="Times New Roman"/>
        </w:rPr>
        <w:t xml:space="preserve">one after another </w:t>
      </w:r>
      <w:r w:rsidRPr="00975A15">
        <w:rPr>
          <w:rFonts w:ascii="Times New Roman" w:hAnsi="Times New Roman"/>
        </w:rPr>
        <w:t>according to the time order</w:t>
      </w:r>
      <w:r w:rsidR="00082455" w:rsidRPr="00975A15">
        <w:rPr>
          <w:rFonts w:ascii="Times New Roman" w:hAnsi="Times New Roman"/>
        </w:rPr>
        <w:t>. If random access is</w:t>
      </w:r>
      <w:r w:rsidR="006212DA" w:rsidRPr="00975A15">
        <w:rPr>
          <w:rFonts w:ascii="Times New Roman" w:hAnsi="Times New Roman"/>
        </w:rPr>
        <w:t xml:space="preserve"> considered</w:t>
      </w:r>
      <w:r w:rsidR="00082455" w:rsidRPr="00975A15">
        <w:rPr>
          <w:rFonts w:ascii="Times New Roman" w:hAnsi="Times New Roman"/>
        </w:rPr>
        <w:t xml:space="preserve"> </w:t>
      </w:r>
      <w:r w:rsidR="006212DA" w:rsidRPr="00975A15">
        <w:rPr>
          <w:rFonts w:ascii="Times New Roman" w:hAnsi="Times New Roman"/>
        </w:rPr>
        <w:t>un</w:t>
      </w:r>
      <w:r w:rsidR="00082455" w:rsidRPr="00975A15">
        <w:rPr>
          <w:rFonts w:ascii="Times New Roman" w:hAnsi="Times New Roman"/>
        </w:rPr>
        <w:t>successful</w:t>
      </w:r>
      <w:r w:rsidR="00915B20" w:rsidRPr="00975A15">
        <w:rPr>
          <w:rFonts w:ascii="Times New Roman" w:hAnsi="Times New Roman"/>
        </w:rPr>
        <w:t xml:space="preserve"> completed</w:t>
      </w:r>
      <w:r w:rsidR="00082455" w:rsidRPr="00975A15">
        <w:rPr>
          <w:rFonts w:ascii="Times New Roman" w:hAnsi="Times New Roman"/>
        </w:rPr>
        <w:t>, the UE will go to SSB/CSI-RS selection and RACH resource selection</w:t>
      </w:r>
      <w:r w:rsidR="006212DA" w:rsidRPr="00975A15">
        <w:rPr>
          <w:rFonts w:ascii="Times New Roman" w:hAnsi="Times New Roman"/>
        </w:rPr>
        <w:t xml:space="preserve"> again</w:t>
      </w:r>
      <w:r w:rsidR="00082455" w:rsidRPr="00975A15">
        <w:rPr>
          <w:rFonts w:ascii="Times New Roman" w:hAnsi="Times New Roman"/>
        </w:rPr>
        <w:t xml:space="preserve"> in order to perform a preamble retransmission. One example is</w:t>
      </w:r>
      <w:r w:rsidRPr="00975A15">
        <w:rPr>
          <w:rFonts w:ascii="Times New Roman" w:hAnsi="Times New Roman"/>
        </w:rPr>
        <w:t xml:space="preserve"> showed in figure 1.</w:t>
      </w:r>
    </w:p>
    <w:p w14:paraId="761FD463" w14:textId="53A49C0B" w:rsidR="002F4232" w:rsidRPr="00975A15" w:rsidRDefault="00915B20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465" w:dyaOrig="3015" w14:anchorId="11CDB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pt;height:127.35pt" o:ole="">
            <v:imagedata r:id="rId13" o:title=""/>
          </v:shape>
          <o:OLEObject Type="Embed" ProgID="Visio.Drawing.15" ShapeID="_x0000_i1025" DrawAspect="Content" ObjectID="_1615357056" r:id="rId14"/>
        </w:object>
      </w:r>
    </w:p>
    <w:p w14:paraId="484D112C" w14:textId="77777777" w:rsidR="00BD0A07" w:rsidRPr="00975A15" w:rsidRDefault="00BD0A07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1: RACH resource selection in Rel-15</w:t>
      </w:r>
    </w:p>
    <w:p w14:paraId="24C881AE" w14:textId="77777777" w:rsidR="00BD0A07" w:rsidRPr="00975A15" w:rsidRDefault="00BD0A07" w:rsidP="009A582F">
      <w:pPr>
        <w:spacing w:line="276" w:lineRule="auto"/>
        <w:rPr>
          <w:rFonts w:ascii="Times New Roman" w:hAnsi="Times New Roman"/>
        </w:rPr>
      </w:pPr>
    </w:p>
    <w:p w14:paraId="1B989F7D" w14:textId="15E5FBBB" w:rsidR="00EE7F54" w:rsidRPr="00975A15" w:rsidRDefault="002F4232" w:rsidP="009A582F">
      <w:pPr>
        <w:pStyle w:val="a8"/>
        <w:spacing w:line="276" w:lineRule="auto"/>
        <w:ind w:left="0"/>
        <w:rPr>
          <w:rFonts w:ascii="Times New Roman" w:hAnsi="Times New Roman"/>
        </w:rPr>
      </w:pPr>
      <w:r w:rsidRPr="00975A15">
        <w:rPr>
          <w:rFonts w:ascii="Times New Roman" w:hAnsi="Times New Roman"/>
          <w:lang w:eastAsia="ko-KR"/>
        </w:rPr>
        <w:t>During RACH resource selection</w:t>
      </w:r>
      <w:r w:rsidR="00886604">
        <w:rPr>
          <w:rFonts w:ascii="Times New Roman" w:hAnsi="Times New Roman"/>
          <w:lang w:eastAsia="ko-KR"/>
        </w:rPr>
        <w:t xml:space="preserve"> for initial preamble transmission and preamble retransmission</w:t>
      </w:r>
      <w:r w:rsidRPr="00975A15">
        <w:rPr>
          <w:rFonts w:ascii="Times New Roman" w:hAnsi="Times New Roman"/>
          <w:lang w:eastAsia="ko-KR"/>
        </w:rPr>
        <w:t xml:space="preserve">, </w:t>
      </w:r>
      <w:r w:rsidR="00A9450B" w:rsidRPr="00975A15">
        <w:rPr>
          <w:rFonts w:ascii="Times New Roman" w:hAnsi="Times New Roman"/>
          <w:lang w:eastAsia="ko-KR"/>
        </w:rPr>
        <w:t xml:space="preserve">three kinds </w:t>
      </w:r>
      <w:r w:rsidR="00BA37AC">
        <w:rPr>
          <w:rFonts w:ascii="Times New Roman" w:hAnsi="Times New Roman"/>
          <w:lang w:eastAsia="ko-KR"/>
        </w:rPr>
        <w:t xml:space="preserve">of scenarios where CFRA can be configured and </w:t>
      </w:r>
      <w:r w:rsidR="00604A38">
        <w:rPr>
          <w:rFonts w:ascii="Times New Roman" w:hAnsi="Times New Roman"/>
          <w:lang w:eastAsia="ko-KR"/>
        </w:rPr>
        <w:t xml:space="preserve">the switching </w:t>
      </w:r>
      <w:r w:rsidR="00BA37AC">
        <w:rPr>
          <w:rFonts w:ascii="Times New Roman" w:hAnsi="Times New Roman"/>
          <w:lang w:eastAsia="ko-KR"/>
        </w:rPr>
        <w:t>between CFRA and CBRA is possible</w:t>
      </w:r>
      <w:r w:rsidR="00BD0A07" w:rsidRPr="00975A15">
        <w:rPr>
          <w:rFonts w:ascii="Times New Roman" w:hAnsi="Times New Roman"/>
          <w:lang w:eastAsia="ko-KR"/>
        </w:rPr>
        <w:t xml:space="preserve"> as showed in figure 2</w:t>
      </w:r>
      <w:r w:rsidR="00A9450B" w:rsidRPr="00975A15">
        <w:rPr>
          <w:rFonts w:ascii="Times New Roman" w:hAnsi="Times New Roman"/>
          <w:lang w:eastAsia="ko-KR"/>
        </w:rPr>
        <w:t>:</w:t>
      </w:r>
    </w:p>
    <w:p w14:paraId="3BAA8FBF" w14:textId="77C0CB10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lastRenderedPageBreak/>
        <w:t xml:space="preserve">Option </w:t>
      </w:r>
      <w:r w:rsidR="00A9450B" w:rsidRPr="00975A15">
        <w:rPr>
          <w:rFonts w:ascii="Times New Roman" w:hAnsi="Times New Roman"/>
        </w:rPr>
        <w:t>1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handover/SCG change/beam failure recovery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 xml:space="preserve">: RACH type selection </w:t>
      </w:r>
      <w:r w:rsidR="00186890">
        <w:rPr>
          <w:rFonts w:ascii="Times New Roman" w:hAnsi="Times New Roman"/>
        </w:rPr>
        <w:t xml:space="preserve">for initial preamble transmission and preamble retransmission </w:t>
      </w:r>
      <w:r w:rsidR="00A9450B" w:rsidRPr="00975A15">
        <w:rPr>
          <w:rFonts w:ascii="Times New Roman" w:hAnsi="Times New Roman"/>
        </w:rPr>
        <w:t>is determined based on selected SSB/CSI-RS</w:t>
      </w:r>
      <w:r w:rsidR="00722C1A" w:rsidRPr="00975A15">
        <w:rPr>
          <w:rFonts w:ascii="Times New Roman" w:hAnsi="Times New Roman"/>
        </w:rPr>
        <w:t xml:space="preserve"> (pre-defined rule 1)</w:t>
      </w:r>
      <w:r w:rsidR="00BD0A07" w:rsidRPr="00975A15">
        <w:rPr>
          <w:rFonts w:ascii="Times New Roman" w:hAnsi="Times New Roman"/>
        </w:rPr>
        <w:t xml:space="preserve"> i.e. random access type can be switched between 4-steps RACH and CFRA based on </w:t>
      </w:r>
      <w:r w:rsidR="00504066">
        <w:rPr>
          <w:rFonts w:ascii="Times New Roman" w:hAnsi="Times New Roman"/>
        </w:rPr>
        <w:t>outcome of SSB/CSI-RS selection</w:t>
      </w:r>
      <w:r w:rsidR="00A9450B" w:rsidRPr="00975A15">
        <w:rPr>
          <w:rFonts w:ascii="Times New Roman" w:hAnsi="Times New Roman"/>
        </w:rPr>
        <w:t>;</w:t>
      </w:r>
      <w:r w:rsidR="00940905" w:rsidRPr="00975A15">
        <w:rPr>
          <w:rFonts w:ascii="Times New Roman" w:hAnsi="Times New Roman"/>
        </w:rPr>
        <w:t xml:space="preserve"> </w:t>
      </w:r>
      <w:r w:rsidR="00326206" w:rsidRPr="00975A15">
        <w:rPr>
          <w:rFonts w:ascii="Times New Roman" w:hAnsi="Times New Roman"/>
        </w:rPr>
        <w:t>after the UE select a SSB/CSI-RS</w:t>
      </w:r>
      <w:r w:rsidR="000D5200">
        <w:rPr>
          <w:rFonts w:ascii="Times New Roman" w:hAnsi="Times New Roman"/>
        </w:rPr>
        <w:t xml:space="preserve"> based on the SS-RSRP/CSI-RSRP</w:t>
      </w:r>
      <w:r w:rsidR="00326206" w:rsidRPr="00975A15">
        <w:rPr>
          <w:rFonts w:ascii="Times New Roman" w:hAnsi="Times New Roman"/>
        </w:rPr>
        <w:t>, i</w:t>
      </w:r>
      <w:r w:rsidR="00940905" w:rsidRPr="00975A15">
        <w:rPr>
          <w:rFonts w:ascii="Times New Roman" w:hAnsi="Times New Roman"/>
        </w:rPr>
        <w:t>f only one RACH type is associated with this selected SSB/CSI-RS</w:t>
      </w:r>
      <w:r w:rsidRPr="00975A15">
        <w:rPr>
          <w:rFonts w:ascii="Times New Roman" w:hAnsi="Times New Roman"/>
        </w:rPr>
        <w:t xml:space="preserve">, the UE has to perform a RACH type </w:t>
      </w:r>
      <w:r w:rsidR="00082455" w:rsidRPr="00975A15">
        <w:rPr>
          <w:rFonts w:ascii="Times New Roman" w:hAnsi="Times New Roman"/>
        </w:rPr>
        <w:t xml:space="preserve">(4-steps CBRA or CRA) </w:t>
      </w:r>
      <w:r w:rsidRPr="00975A15">
        <w:rPr>
          <w:rFonts w:ascii="Times New Roman" w:hAnsi="Times New Roman"/>
        </w:rPr>
        <w:t>associated with this selected SSB/CSI-RS</w:t>
      </w:r>
      <w:r w:rsidR="00940905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If both 4-steps RACH and CFRA are associated with this selected SSB/CSI-RS, CFRA prioritises </w:t>
      </w:r>
      <w:r w:rsidR="00F76736" w:rsidRPr="00975A15">
        <w:rPr>
          <w:rFonts w:ascii="Times New Roman" w:hAnsi="Times New Roman"/>
        </w:rPr>
        <w:t xml:space="preserve">to </w:t>
      </w:r>
      <w:r w:rsidR="00BD0A07" w:rsidRPr="00975A15">
        <w:rPr>
          <w:rFonts w:ascii="Times New Roman" w:hAnsi="Times New Roman"/>
        </w:rPr>
        <w:t>4-steps RACH.</w:t>
      </w:r>
      <w:r w:rsidR="00504066">
        <w:rPr>
          <w:rFonts w:ascii="Times New Roman" w:hAnsi="Times New Roman"/>
        </w:rPr>
        <w:t xml:space="preserve"> This option can be applicable to RA triggers as handover, SCG change and beam failure recovery</w:t>
      </w:r>
      <w:r w:rsidR="007B07A2">
        <w:rPr>
          <w:rFonts w:ascii="Times New Roman" w:hAnsi="Times New Roman"/>
        </w:rPr>
        <w:t xml:space="preserve"> (not configured with </w:t>
      </w:r>
      <w:r w:rsidR="007B07A2" w:rsidRPr="00975A15">
        <w:rPr>
          <w:rFonts w:ascii="Times New Roman" w:hAnsi="Times New Roman"/>
          <w:i/>
          <w:lang w:eastAsia="ko-KR"/>
        </w:rPr>
        <w:t>beamFailureRecoveryTimer</w:t>
      </w:r>
      <w:r w:rsidR="007B07A2">
        <w:rPr>
          <w:rFonts w:ascii="Times New Roman" w:hAnsi="Times New Roman"/>
        </w:rPr>
        <w:t>)</w:t>
      </w:r>
      <w:r w:rsid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the UE can </w:t>
      </w:r>
      <w:r w:rsidR="00F9337D">
        <w:rPr>
          <w:rFonts w:ascii="Times New Roman" w:hAnsi="Times New Roman"/>
        </w:rPr>
        <w:t xml:space="preserve">update </w:t>
      </w:r>
      <w:r w:rsidR="003A7DE5">
        <w:rPr>
          <w:rFonts w:ascii="Times New Roman" w:hAnsi="Times New Roman"/>
        </w:rPr>
        <w:t xml:space="preserve">the best DL beam timely to receive the </w:t>
      </w:r>
      <w:r w:rsidR="000D5200">
        <w:rPr>
          <w:rFonts w:ascii="Times New Roman" w:hAnsi="Times New Roman"/>
        </w:rPr>
        <w:t xml:space="preserve">RA </w:t>
      </w:r>
      <w:r w:rsidR="003A7DE5">
        <w:rPr>
          <w:rFonts w:ascii="Times New Roman" w:hAnsi="Times New Roman"/>
        </w:rPr>
        <w:t>response</w:t>
      </w:r>
      <w:r w:rsidR="009302F7">
        <w:rPr>
          <w:rFonts w:ascii="Times New Roman" w:hAnsi="Times New Roman"/>
        </w:rPr>
        <w:t xml:space="preserve"> when the UE is moving</w:t>
      </w:r>
      <w:r w:rsidR="003A7DE5">
        <w:rPr>
          <w:rFonts w:ascii="Times New Roman" w:hAnsi="Times New Roman"/>
        </w:rPr>
        <w:t xml:space="preserve"> while the disadvantage is more latencies may be needed.</w:t>
      </w:r>
    </w:p>
    <w:p w14:paraId="5E208ABB" w14:textId="4A973C46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Option </w:t>
      </w:r>
      <w:r w:rsidR="00A9450B" w:rsidRPr="00975A15">
        <w:rPr>
          <w:rFonts w:ascii="Times New Roman" w:hAnsi="Times New Roman"/>
        </w:rPr>
        <w:t>2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beam failure recovery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>: RACH type selection is based on a timer</w:t>
      </w:r>
      <w:r w:rsidR="00BD0A07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  <w:i/>
          <w:lang w:eastAsia="ko-KR"/>
        </w:rPr>
        <w:t>beamFailureRecoveryTimer</w:t>
      </w:r>
      <w:r w:rsidR="00A9450B" w:rsidRPr="00975A15">
        <w:rPr>
          <w:rFonts w:ascii="Times New Roman" w:hAnsi="Times New Roman"/>
        </w:rPr>
        <w:t xml:space="preserve"> which is </w:t>
      </w:r>
      <w:r w:rsidR="007B07A2">
        <w:rPr>
          <w:rFonts w:ascii="Times New Roman" w:hAnsi="Times New Roman"/>
        </w:rPr>
        <w:t>configured</w:t>
      </w:r>
      <w:r w:rsidR="007B07A2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</w:rPr>
        <w:t>for beam failure recovery</w:t>
      </w:r>
      <w:r w:rsidR="00722C1A" w:rsidRPr="00975A15">
        <w:rPr>
          <w:rFonts w:ascii="Times New Roman" w:hAnsi="Times New Roman"/>
        </w:rPr>
        <w:t xml:space="preserve"> (pre-defined rule 2)</w:t>
      </w:r>
      <w:r w:rsidR="00A9450B" w:rsidRPr="00975A15">
        <w:rPr>
          <w:rFonts w:ascii="Times New Roman" w:hAnsi="Times New Roman"/>
        </w:rPr>
        <w:t>;</w:t>
      </w:r>
      <w:r w:rsidR="00186890">
        <w:rPr>
          <w:rFonts w:ascii="Times New Roman" w:hAnsi="Times New Roman"/>
        </w:rPr>
        <w:t xml:space="preserve"> the timer</w:t>
      </w:r>
      <w:r w:rsidR="00A9450B" w:rsidRPr="00975A15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is started</w:t>
      </w:r>
      <w:r w:rsidR="007B07A2">
        <w:rPr>
          <w:rFonts w:ascii="Times New Roman" w:hAnsi="Times New Roman"/>
        </w:rPr>
        <w:t xml:space="preserve"> when random access is initiated for beam failure recovery. </w:t>
      </w:r>
      <w:r w:rsidR="00A9450B" w:rsidRPr="00975A15">
        <w:rPr>
          <w:rFonts w:ascii="Times New Roman" w:hAnsi="Times New Roman"/>
        </w:rPr>
        <w:t>CFRA</w:t>
      </w:r>
      <w:r w:rsidR="007B07A2">
        <w:rPr>
          <w:rFonts w:ascii="Times New Roman" w:hAnsi="Times New Roman"/>
        </w:rPr>
        <w:t xml:space="preserve"> </w:t>
      </w:r>
      <w:r w:rsidR="008910E5">
        <w:rPr>
          <w:rFonts w:ascii="Times New Roman" w:hAnsi="Times New Roman"/>
        </w:rPr>
        <w:t>can only performed</w:t>
      </w:r>
      <w:r w:rsidR="00A9450B" w:rsidRPr="00975A15">
        <w:rPr>
          <w:rFonts w:ascii="Times New Roman" w:hAnsi="Times New Roman"/>
        </w:rPr>
        <w:t xml:space="preserve"> when the timer is running</w:t>
      </w:r>
      <w:r w:rsidR="008910E5">
        <w:rPr>
          <w:rFonts w:ascii="Times New Roman" w:hAnsi="Times New Roman"/>
        </w:rPr>
        <w:t xml:space="preserve"> and the switching between CFRA and CBRA can only happen when the timer is running</w:t>
      </w:r>
      <w:r w:rsidR="00A9450B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</w:t>
      </w:r>
      <w:r w:rsidR="00504066">
        <w:rPr>
          <w:rFonts w:ascii="Times New Roman" w:hAnsi="Times New Roman"/>
        </w:rPr>
        <w:t>This option is only applicable to RA triggers as beam failure recovery.</w:t>
      </w:r>
      <w:r w:rsidR="003A7DE5" w:rsidRPr="003A7DE5">
        <w:rPr>
          <w:rFonts w:ascii="Times New Roman" w:hAnsi="Times New Roman"/>
        </w:rPr>
        <w:t xml:space="preserve"> </w:t>
      </w:r>
      <w:r w:rsidR="003A7DE5">
        <w:rPr>
          <w:rFonts w:ascii="Times New Roman" w:hAnsi="Times New Roman"/>
        </w:rPr>
        <w:t xml:space="preserve">The advantage of this option is fast while the disadvantage is more overhead </w:t>
      </w:r>
      <w:r w:rsidR="000D5200">
        <w:rPr>
          <w:rFonts w:ascii="Times New Roman" w:hAnsi="Times New Roman"/>
        </w:rPr>
        <w:t xml:space="preserve">since </w:t>
      </w:r>
      <w:r w:rsidR="003A7DE5">
        <w:rPr>
          <w:rFonts w:ascii="Times New Roman" w:hAnsi="Times New Roman"/>
        </w:rPr>
        <w:t>CFRA resource</w:t>
      </w:r>
      <w:r w:rsidR="00047B8A">
        <w:rPr>
          <w:rFonts w:ascii="Times New Roman" w:hAnsi="Times New Roman"/>
        </w:rPr>
        <w:t>s associated with multiple SSB/CSI-RS</w:t>
      </w:r>
      <w:r w:rsidR="003A7DE5">
        <w:rPr>
          <w:rFonts w:ascii="Times New Roman" w:hAnsi="Times New Roman"/>
        </w:rPr>
        <w:t xml:space="preserve"> are needed.</w:t>
      </w:r>
    </w:p>
    <w:p w14:paraId="727CA1B2" w14:textId="1367343D" w:rsidR="00A9450B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504066">
        <w:rPr>
          <w:rFonts w:ascii="Times New Roman" w:hAnsi="Times New Roman"/>
        </w:rPr>
        <w:t xml:space="preserve">Option </w:t>
      </w:r>
      <w:r w:rsidR="00A9450B" w:rsidRPr="00504066">
        <w:rPr>
          <w:rFonts w:ascii="Times New Roman" w:hAnsi="Times New Roman"/>
        </w:rPr>
        <w:t>3</w:t>
      </w:r>
      <w:r w:rsidR="00940905" w:rsidRPr="00504066">
        <w:rPr>
          <w:rFonts w:ascii="Times New Roman" w:hAnsi="Times New Roman"/>
        </w:rPr>
        <w:t xml:space="preserve"> (</w:t>
      </w:r>
      <w:r w:rsidR="00940905" w:rsidRPr="00504066">
        <w:rPr>
          <w:rFonts w:ascii="Times New Roman" w:hAnsi="Times New Roman"/>
          <w:b/>
          <w:u w:val="single"/>
        </w:rPr>
        <w:t>PDCCH order</w:t>
      </w:r>
      <w:r w:rsidR="00940905" w:rsidRPr="00504066">
        <w:rPr>
          <w:rFonts w:ascii="Times New Roman" w:hAnsi="Times New Roman"/>
        </w:rPr>
        <w:t>)</w:t>
      </w:r>
      <w:r w:rsidR="00A9450B" w:rsidRPr="00504066">
        <w:rPr>
          <w:rFonts w:ascii="Times New Roman" w:hAnsi="Times New Roman"/>
        </w:rPr>
        <w:t xml:space="preserve">: RACH type selection </w:t>
      </w:r>
      <w:r w:rsidR="000D5200">
        <w:rPr>
          <w:rFonts w:ascii="Times New Roman" w:hAnsi="Times New Roman"/>
        </w:rPr>
        <w:t>and SSB are</w:t>
      </w:r>
      <w:r w:rsidR="00A9450B" w:rsidRPr="00504066">
        <w:rPr>
          <w:rFonts w:ascii="Times New Roman" w:hAnsi="Times New Roman"/>
        </w:rPr>
        <w:t xml:space="preserve"> signalled by network</w:t>
      </w:r>
      <w:r w:rsidR="00722C1A" w:rsidRPr="00504066">
        <w:rPr>
          <w:rFonts w:ascii="Times New Roman" w:hAnsi="Times New Roman"/>
        </w:rPr>
        <w:t xml:space="preserve"> (network signalled)</w:t>
      </w:r>
      <w:r w:rsidR="00A9450B" w:rsidRPr="00504066">
        <w:rPr>
          <w:rFonts w:ascii="Times New Roman" w:hAnsi="Times New Roman"/>
        </w:rPr>
        <w:t>, e.g. PDCCH order.</w:t>
      </w:r>
      <w:r w:rsidR="00FB2446">
        <w:rPr>
          <w:rFonts w:ascii="Times New Roman" w:hAnsi="Times New Roman"/>
        </w:rPr>
        <w:t xml:space="preserve"> Either a dedicated preamble for CFRA or non-dedicated preamble for 4-step RACH is signalled by PDCCH order.</w:t>
      </w:r>
      <w:r w:rsidR="00A9450B" w:rsidRPr="00504066">
        <w:rPr>
          <w:rFonts w:ascii="Times New Roman" w:hAnsi="Times New Roman"/>
        </w:rPr>
        <w:t xml:space="preserve"> When </w:t>
      </w:r>
      <w:r w:rsidR="00940905" w:rsidRPr="00504066">
        <w:rPr>
          <w:rFonts w:ascii="Times New Roman" w:hAnsi="Times New Roman"/>
        </w:rPr>
        <w:t>a dedicated preamble is signalled in PDCCH order</w:t>
      </w:r>
      <w:r w:rsidR="00082455" w:rsidRPr="00504066">
        <w:rPr>
          <w:rFonts w:ascii="Times New Roman" w:hAnsi="Times New Roman"/>
        </w:rPr>
        <w:t>, i.e. not 0x000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00</w:t>
      </w:r>
      <w:r w:rsidR="00940905" w:rsidRPr="00504066">
        <w:rPr>
          <w:rFonts w:ascii="Times New Roman" w:hAnsi="Times New Roman"/>
        </w:rPr>
        <w:t xml:space="preserve">, </w:t>
      </w:r>
      <w:r w:rsidR="00886604">
        <w:rPr>
          <w:rFonts w:ascii="Times New Roman" w:hAnsi="Times New Roman"/>
        </w:rPr>
        <w:t xml:space="preserve">to accelerate random access, </w:t>
      </w:r>
      <w:r w:rsidR="00940905" w:rsidRPr="00504066">
        <w:rPr>
          <w:rFonts w:ascii="Times New Roman" w:hAnsi="Times New Roman"/>
        </w:rPr>
        <w:t>the UE will always use CFRA resource</w:t>
      </w:r>
      <w:r w:rsidR="00186890">
        <w:rPr>
          <w:rFonts w:ascii="Times New Roman" w:hAnsi="Times New Roman"/>
        </w:rPr>
        <w:t xml:space="preserve"> for initial preamble transmission and preamble retransmission</w:t>
      </w:r>
      <w:r w:rsidR="007C0369" w:rsidRPr="00504066">
        <w:rPr>
          <w:rFonts w:ascii="Times New Roman" w:hAnsi="Times New Roman"/>
        </w:rPr>
        <w:t xml:space="preserve"> and shall not use 4-step CBRA preamble</w:t>
      </w:r>
      <w:r w:rsidR="00595ADF" w:rsidRPr="00504066">
        <w:rPr>
          <w:rFonts w:ascii="Times New Roman" w:hAnsi="Times New Roman"/>
        </w:rPr>
        <w:t>s</w:t>
      </w:r>
      <w:r w:rsidR="00504066">
        <w:rPr>
          <w:rFonts w:ascii="Times New Roman" w:hAnsi="Times New Roman"/>
        </w:rPr>
        <w:t xml:space="preserve"> </w:t>
      </w:r>
      <w:r w:rsidR="007C0369" w:rsidRPr="00504066">
        <w:rPr>
          <w:rFonts w:ascii="Times New Roman" w:hAnsi="Times New Roman"/>
        </w:rPr>
        <w:t>received from SIB1</w:t>
      </w:r>
      <w:r w:rsidR="00BD0A07" w:rsidRPr="00504066">
        <w:rPr>
          <w:rFonts w:ascii="Times New Roman" w:hAnsi="Times New Roman"/>
        </w:rPr>
        <w:t xml:space="preserve">, i.e. cannot allow to switch </w:t>
      </w:r>
      <w:r w:rsidR="00031FAB" w:rsidRPr="00504066">
        <w:rPr>
          <w:rFonts w:ascii="Times New Roman" w:hAnsi="Times New Roman"/>
        </w:rPr>
        <w:t xml:space="preserve">random access type </w:t>
      </w:r>
      <w:r w:rsidR="00BD0A07" w:rsidRPr="00504066">
        <w:rPr>
          <w:rFonts w:ascii="Times New Roman" w:hAnsi="Times New Roman"/>
        </w:rPr>
        <w:t>between 4-step CBRA and CFRA</w:t>
      </w:r>
      <w:r w:rsidR="00940905" w:rsidRPr="00504066">
        <w:rPr>
          <w:rFonts w:ascii="Times New Roman" w:hAnsi="Times New Roman"/>
        </w:rPr>
        <w:t>; when non-dedicated preamble is signalled in PDCCH order</w:t>
      </w:r>
      <w:r w:rsidR="00082455" w:rsidRPr="00504066">
        <w:rPr>
          <w:rFonts w:ascii="Times New Roman" w:hAnsi="Times New Roman"/>
        </w:rPr>
        <w:t>, i.e. 0x0000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</w:t>
      </w:r>
      <w:r w:rsidR="00940905" w:rsidRPr="00504066">
        <w:rPr>
          <w:rFonts w:ascii="Times New Roman" w:hAnsi="Times New Roman"/>
        </w:rPr>
        <w:t>, the UE will always use 4-steps CBRA resource</w:t>
      </w:r>
      <w:r w:rsidR="00186890" w:rsidRPr="00186890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for initial preamble transmission and preamble retransmission</w:t>
      </w:r>
      <w:r w:rsidR="00940905" w:rsidRPr="00504066">
        <w:rPr>
          <w:rFonts w:ascii="Times New Roman" w:hAnsi="Times New Roman"/>
        </w:rPr>
        <w:t>.</w:t>
      </w:r>
      <w:r w:rsidR="00504066" w:rsidRPr="00504066">
        <w:rPr>
          <w:rFonts w:ascii="Times New Roman" w:hAnsi="Times New Roman"/>
        </w:rPr>
        <w:t xml:space="preserve"> This option is only applicable to RA triggers as </w:t>
      </w:r>
      <w:r w:rsidR="00504066">
        <w:rPr>
          <w:rFonts w:ascii="Times New Roman" w:hAnsi="Times New Roman"/>
        </w:rPr>
        <w:t>PDCCH order</w:t>
      </w:r>
      <w:r w:rsidR="00504066" w:rsidRP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fast while the network should make sure the DL beam to receive the PDCCH order is good for RA</w:t>
      </w:r>
      <w:r w:rsidR="000D5200">
        <w:rPr>
          <w:rFonts w:ascii="Times New Roman" w:hAnsi="Times New Roman"/>
        </w:rPr>
        <w:t xml:space="preserve"> response</w:t>
      </w:r>
      <w:r w:rsidR="003A7DE5">
        <w:rPr>
          <w:rFonts w:ascii="Times New Roman" w:hAnsi="Times New Roman"/>
        </w:rPr>
        <w:t xml:space="preserve"> reception while the disadvantage is the UE may move out of the indicated </w:t>
      </w:r>
      <w:r w:rsidR="000D5200">
        <w:rPr>
          <w:rFonts w:ascii="Times New Roman" w:hAnsi="Times New Roman"/>
        </w:rPr>
        <w:t xml:space="preserve">SSB </w:t>
      </w:r>
      <w:r w:rsidR="003A7DE5">
        <w:rPr>
          <w:rFonts w:ascii="Times New Roman" w:hAnsi="Times New Roman"/>
        </w:rPr>
        <w:t>coverage which causes RAR reception failure.</w:t>
      </w:r>
      <w:r w:rsidR="00F538A0">
        <w:rPr>
          <w:rFonts w:ascii="Times New Roman" w:hAnsi="Times New Roman"/>
        </w:rPr>
        <w:t xml:space="preserve"> Under this </w:t>
      </w:r>
      <w:r w:rsidR="00715C1E">
        <w:rPr>
          <w:rFonts w:ascii="Times New Roman" w:hAnsi="Times New Roman"/>
        </w:rPr>
        <w:t>mechanism</w:t>
      </w:r>
      <w:r w:rsidR="00F538A0">
        <w:rPr>
          <w:rFonts w:ascii="Times New Roman" w:hAnsi="Times New Roman"/>
        </w:rPr>
        <w:t xml:space="preserve">, there is no switching between CFRA and </w:t>
      </w:r>
      <w:r w:rsidR="007B070E" w:rsidRPr="00504066">
        <w:rPr>
          <w:rFonts w:ascii="Times New Roman" w:hAnsi="Times New Roman"/>
        </w:rPr>
        <w:t xml:space="preserve">4-steps </w:t>
      </w:r>
      <w:r w:rsidR="00F538A0">
        <w:rPr>
          <w:rFonts w:ascii="Times New Roman" w:hAnsi="Times New Roman"/>
        </w:rPr>
        <w:t>CBRA</w:t>
      </w:r>
    </w:p>
    <w:p w14:paraId="3F8EDAB1" w14:textId="5408E67E" w:rsidR="00EE7F54" w:rsidRPr="00975A15" w:rsidRDefault="00326206" w:rsidP="00975A15">
      <w:pPr>
        <w:spacing w:line="276" w:lineRule="auto"/>
        <w:rPr>
          <w:rFonts w:ascii="Times New Roman" w:hAnsi="Times New Roman"/>
          <w:b/>
        </w:rPr>
      </w:pPr>
      <w:r w:rsidRPr="00975A15">
        <w:rPr>
          <w:rFonts w:ascii="Times New Roman" w:hAnsi="Times New Roman"/>
          <w:b/>
        </w:rPr>
        <w:t>Observation    both pre-defined RACH type selection and network signalled RACH type selection between 4-steps RACH and CFRA are supported in Rel-15.</w:t>
      </w:r>
    </w:p>
    <w:p w14:paraId="3D4D31E7" w14:textId="1E347214" w:rsidR="00BD0A07" w:rsidRPr="00975A15" w:rsidRDefault="003F6D4E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555" w:dyaOrig="4110" w14:anchorId="16127113">
          <v:shape id="_x0000_i1026" type="#_x0000_t75" style="width:283.7pt;height:180pt" o:ole="">
            <v:imagedata r:id="rId15" o:title=""/>
          </v:shape>
          <o:OLEObject Type="Embed" ProgID="Visio.Drawing.15" ShapeID="_x0000_i1026" DrawAspect="Content" ObjectID="_1615357057" r:id="rId16"/>
        </w:object>
      </w:r>
    </w:p>
    <w:p w14:paraId="343B7900" w14:textId="6A30FDE0" w:rsidR="00BD0A07" w:rsidRPr="00975A15" w:rsidRDefault="002F4232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2: switching between CFRA and 4-steps CBRA</w:t>
      </w:r>
    </w:p>
    <w:p w14:paraId="51C68E69" w14:textId="239C4187" w:rsidR="00C6235F" w:rsidRDefault="00C6235F" w:rsidP="00F76736">
      <w:pPr>
        <w:pStyle w:val="1"/>
      </w:pPr>
      <w:r>
        <w:t>Potential impacts</w:t>
      </w:r>
      <w:r w:rsidR="00F76736">
        <w:t xml:space="preserve"> when introducing </w:t>
      </w:r>
      <w:r w:rsidR="006212DA">
        <w:t xml:space="preserve">of </w:t>
      </w:r>
      <w:r w:rsidR="00F76736">
        <w:t>two-step RACH</w:t>
      </w:r>
    </w:p>
    <w:p w14:paraId="3A02E8CB" w14:textId="0AC2CEBD" w:rsidR="009A582F" w:rsidRDefault="00F149C3" w:rsidP="00490D23">
      <w:pPr>
        <w:rPr>
          <w:rFonts w:ascii="Times New Roman" w:hAnsi="Times New Roman"/>
        </w:rPr>
      </w:pPr>
      <w:r>
        <w:rPr>
          <w:rFonts w:ascii="Times New Roman" w:hAnsi="Times New Roman"/>
        </w:rPr>
        <w:t>To</w:t>
      </w:r>
      <w:r w:rsidRPr="00F149C3">
        <w:rPr>
          <w:rFonts w:ascii="Times New Roman" w:hAnsi="Times New Roman"/>
        </w:rPr>
        <w:t xml:space="preserve"> </w:t>
      </w:r>
      <w:r w:rsidR="00490D23">
        <w:rPr>
          <w:rFonts w:ascii="Times New Roman" w:hAnsi="Times New Roman"/>
        </w:rPr>
        <w:t>accelerate</w:t>
      </w:r>
      <w:r w:rsidRPr="00F149C3">
        <w:rPr>
          <w:rFonts w:ascii="Times New Roman" w:hAnsi="Times New Roman"/>
        </w:rPr>
        <w:t xml:space="preserve"> </w:t>
      </w:r>
      <w:r w:rsidR="00490D23" w:rsidRPr="00490D23">
        <w:rPr>
          <w:rFonts w:ascii="Times New Roman" w:hAnsi="Times New Roman"/>
        </w:rPr>
        <w:t>connection setup/resume procedure</w:t>
      </w:r>
      <w:r w:rsidRPr="00F149C3">
        <w:rPr>
          <w:rFonts w:ascii="Times New Roman" w:hAnsi="Times New Roman"/>
        </w:rPr>
        <w:t xml:space="preserve">, and </w:t>
      </w:r>
      <w:r w:rsidR="002875F3">
        <w:rPr>
          <w:rFonts w:ascii="Times New Roman" w:hAnsi="Times New Roman"/>
        </w:rPr>
        <w:t xml:space="preserve">achieve </w:t>
      </w:r>
      <w:r w:rsidR="00490D23" w:rsidRPr="00F149C3">
        <w:rPr>
          <w:rFonts w:ascii="Times New Roman" w:hAnsi="Times New Roman"/>
        </w:rPr>
        <w:t xml:space="preserve">efficient </w:t>
      </w:r>
      <w:r w:rsidR="00490D23">
        <w:rPr>
          <w:rFonts w:ascii="Times New Roman" w:hAnsi="Times New Roman"/>
        </w:rPr>
        <w:t>channel access in NR-U compared to four-steps RACH</w:t>
      </w:r>
      <w:r>
        <w:rPr>
          <w:rFonts w:ascii="Times New Roman" w:hAnsi="Times New Roman"/>
        </w:rPr>
        <w:t xml:space="preserve">, two-steps RACH is </w:t>
      </w:r>
      <w:r w:rsidR="00490D23">
        <w:rPr>
          <w:rFonts w:ascii="Times New Roman" w:hAnsi="Times New Roman"/>
        </w:rPr>
        <w:t>introduced</w:t>
      </w:r>
      <w:r w:rsidRPr="00F149C3">
        <w:rPr>
          <w:rFonts w:ascii="Times New Roman" w:hAnsi="Times New Roman"/>
        </w:rPr>
        <w:t>.</w:t>
      </w:r>
      <w:r w:rsidR="00490D23">
        <w:rPr>
          <w:rFonts w:ascii="Times New Roman" w:hAnsi="Times New Roman"/>
        </w:rPr>
        <w:t xml:space="preserve"> </w:t>
      </w:r>
      <w:r w:rsidR="00F76736" w:rsidRPr="00975A15">
        <w:rPr>
          <w:rFonts w:ascii="Times New Roman" w:hAnsi="Times New Roman"/>
        </w:rPr>
        <w:t xml:space="preserve">In two-steps RACH, </w:t>
      </w:r>
      <w:r w:rsidR="002875F3">
        <w:rPr>
          <w:rFonts w:ascii="Times New Roman" w:hAnsi="Times New Roman"/>
        </w:rPr>
        <w:t xml:space="preserve">only two messages are transmitted and </w:t>
      </w:r>
      <w:r w:rsidR="00F76736" w:rsidRPr="00975A15">
        <w:rPr>
          <w:rFonts w:ascii="Times New Roman" w:hAnsi="Times New Roman"/>
        </w:rPr>
        <w:t>the messages</w:t>
      </w:r>
      <w:r w:rsidR="001F7478" w:rsidRPr="00975A15">
        <w:rPr>
          <w:rFonts w:ascii="Times New Roman" w:hAnsi="Times New Roman"/>
        </w:rPr>
        <w:t xml:space="preserve"> in time order</w:t>
      </w:r>
      <w:r w:rsidR="00F76736" w:rsidRPr="00975A15">
        <w:rPr>
          <w:rFonts w:ascii="Times New Roman" w:hAnsi="Times New Roman"/>
        </w:rPr>
        <w:t xml:space="preserve"> are named msgA and msgB</w:t>
      </w:r>
      <w:r w:rsidR="00C92774">
        <w:rPr>
          <w:rFonts w:ascii="Times New Roman" w:hAnsi="Times New Roman"/>
        </w:rPr>
        <w:t xml:space="preserve"> agreed during SI stage</w:t>
      </w:r>
      <w:r w:rsidR="00332B05">
        <w:rPr>
          <w:rFonts w:ascii="Times New Roman" w:hAnsi="Times New Roman"/>
        </w:rPr>
        <w:t xml:space="preserve"> [4]</w:t>
      </w:r>
      <w:r w:rsidR="00F76736" w:rsidRPr="00975A15">
        <w:rPr>
          <w:rFonts w:ascii="Times New Roman" w:hAnsi="Times New Roman"/>
        </w:rPr>
        <w:t xml:space="preserve">. The msgA is a preamble and a payload </w:t>
      </w:r>
      <w:r w:rsidR="001F7478" w:rsidRPr="00975A15">
        <w:rPr>
          <w:rFonts w:ascii="Times New Roman" w:hAnsi="Times New Roman"/>
        </w:rPr>
        <w:t>including the equivalent information which is transmitted in msg3 for 4-step RACH. The msgB is for contention resolution for CBRA with a possible payload.</w:t>
      </w:r>
      <w:r w:rsidR="009A582F">
        <w:rPr>
          <w:rFonts w:ascii="Times New Roman" w:hAnsi="Times New Roman"/>
        </w:rPr>
        <w:t xml:space="preserve"> </w:t>
      </w:r>
    </w:p>
    <w:p w14:paraId="4B70F92D" w14:textId="26F03793" w:rsidR="00CE373B" w:rsidRPr="00975A15" w:rsidRDefault="009A582F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Furthermore</w:t>
      </w:r>
      <w:r w:rsidR="001F7478" w:rsidRPr="00975A15">
        <w:rPr>
          <w:rFonts w:ascii="Times New Roman" w:hAnsi="Times New Roman"/>
        </w:rPr>
        <w:t xml:space="preserve"> RAN1 agreed</w:t>
      </w:r>
      <w:r w:rsidR="00F46EC1">
        <w:rPr>
          <w:rFonts w:ascii="Times New Roman" w:hAnsi="Times New Roman"/>
        </w:rPr>
        <w:t xml:space="preserve"> [2]</w:t>
      </w:r>
      <w:r w:rsidR="001F7478" w:rsidRPr="00975A15">
        <w:rPr>
          <w:rFonts w:ascii="Times New Roman" w:hAnsi="Times New Roman"/>
        </w:rPr>
        <w:t xml:space="preserve"> “</w:t>
      </w:r>
      <w:r w:rsidR="001F7478" w:rsidRPr="00975A15">
        <w:rPr>
          <w:rFonts w:ascii="Times New Roman" w:hAnsi="Times New Roman"/>
          <w:i/>
        </w:rPr>
        <w:t>The beam association rule between SSB and RACH occasion of 4-step RACH is to be used for 2-step RACH</w:t>
      </w:r>
      <w:r w:rsidR="001F7478" w:rsidRPr="00975A15">
        <w:rPr>
          <w:rFonts w:ascii="Times New Roman" w:hAnsi="Times New Roman"/>
        </w:rPr>
        <w:t>”.</w:t>
      </w:r>
      <w:r>
        <w:rPr>
          <w:rFonts w:ascii="Times New Roman" w:hAnsi="Times New Roman"/>
        </w:rPr>
        <w:t xml:space="preserve"> </w:t>
      </w:r>
      <w:r w:rsidR="003C126F" w:rsidRPr="00975A15">
        <w:rPr>
          <w:rFonts w:ascii="Times New Roman" w:hAnsi="Times New Roman"/>
        </w:rPr>
        <w:t>When two-step RACH is introduced, w</w:t>
      </w:r>
      <w:r w:rsidR="00B9432A" w:rsidRPr="00975A15">
        <w:rPr>
          <w:rFonts w:ascii="Times New Roman" w:hAnsi="Times New Roman"/>
        </w:rPr>
        <w:t xml:space="preserve">e believe </w:t>
      </w:r>
      <w:r w:rsidR="00082455" w:rsidRPr="00975A15">
        <w:rPr>
          <w:rFonts w:ascii="Times New Roman" w:hAnsi="Times New Roman"/>
        </w:rPr>
        <w:t>SSB selection</w:t>
      </w:r>
      <w:r w:rsidR="00B9432A" w:rsidRPr="00975A15">
        <w:rPr>
          <w:rFonts w:ascii="Times New Roman" w:hAnsi="Times New Roman"/>
        </w:rPr>
        <w:t xml:space="preserve"> </w:t>
      </w:r>
      <w:r w:rsidR="00082455" w:rsidRPr="00975A15">
        <w:rPr>
          <w:rFonts w:ascii="Times New Roman" w:hAnsi="Times New Roman"/>
        </w:rPr>
        <w:t>are</w:t>
      </w:r>
      <w:r w:rsidR="00B9432A" w:rsidRPr="00975A15">
        <w:rPr>
          <w:rFonts w:ascii="Times New Roman" w:hAnsi="Times New Roman"/>
        </w:rPr>
        <w:t xml:space="preserve"> performed before </w:t>
      </w:r>
      <w:r w:rsidR="00F35371" w:rsidRPr="00975A15">
        <w:rPr>
          <w:rFonts w:ascii="Times New Roman" w:hAnsi="Times New Roman"/>
        </w:rPr>
        <w:t xml:space="preserve">performing </w:t>
      </w:r>
      <w:r w:rsidR="00082455" w:rsidRPr="00975A15">
        <w:rPr>
          <w:rFonts w:ascii="Times New Roman" w:hAnsi="Times New Roman"/>
        </w:rPr>
        <w:t xml:space="preserve">RACH resource </w:t>
      </w:r>
      <w:r w:rsidR="00B9432A" w:rsidRPr="00975A15">
        <w:rPr>
          <w:rFonts w:ascii="Times New Roman" w:hAnsi="Times New Roman"/>
        </w:rPr>
        <w:t>selection</w:t>
      </w:r>
      <w:r w:rsidR="00CE373B" w:rsidRPr="00975A15">
        <w:rPr>
          <w:rFonts w:ascii="Times New Roman" w:hAnsi="Times New Roman"/>
        </w:rPr>
        <w:t xml:space="preserve"> as Rel-15</w:t>
      </w:r>
      <w:r w:rsidR="00B9432A" w:rsidRPr="00975A15">
        <w:rPr>
          <w:rFonts w:ascii="Times New Roman" w:hAnsi="Times New Roman"/>
        </w:rPr>
        <w:t>.</w:t>
      </w:r>
      <w:r w:rsidR="00F149C3">
        <w:rPr>
          <w:rFonts w:ascii="Times New Roman" w:hAnsi="Times New Roman"/>
        </w:rPr>
        <w:t xml:space="preserve"> </w:t>
      </w:r>
    </w:p>
    <w:p w14:paraId="666893DC" w14:textId="7C6D0B9B" w:rsidR="00EE7F54" w:rsidRPr="00975A15" w:rsidRDefault="00F35371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  <w:lang w:val="en-US"/>
        </w:rPr>
        <w:t xml:space="preserve">As for RACH resource selection, </w:t>
      </w:r>
      <w:r w:rsidRPr="00975A15">
        <w:rPr>
          <w:rFonts w:ascii="Times New Roman" w:hAnsi="Times New Roman"/>
        </w:rPr>
        <w:t>t</w:t>
      </w:r>
      <w:r w:rsidR="00B9432A" w:rsidRPr="00975A15">
        <w:rPr>
          <w:rFonts w:ascii="Times New Roman" w:hAnsi="Times New Roman"/>
        </w:rPr>
        <w:t>he question arise</w:t>
      </w:r>
      <w:r w:rsidRPr="00975A15">
        <w:rPr>
          <w:rFonts w:ascii="Times New Roman" w:hAnsi="Times New Roman"/>
        </w:rPr>
        <w:t>s</w:t>
      </w:r>
      <w:r w:rsidR="00B9432A" w:rsidRPr="00975A15">
        <w:rPr>
          <w:rFonts w:ascii="Times New Roman" w:hAnsi="Times New Roman"/>
        </w:rPr>
        <w:t xml:space="preserve"> how </w:t>
      </w:r>
      <w:r w:rsidR="00C92774">
        <w:rPr>
          <w:rFonts w:ascii="Times New Roman" w:hAnsi="Times New Roman"/>
        </w:rPr>
        <w:t>many types of random access resource</w:t>
      </w:r>
      <w:r w:rsidR="0063388D" w:rsidRPr="00975A15">
        <w:rPr>
          <w:rFonts w:ascii="Times New Roman" w:hAnsi="Times New Roman"/>
        </w:rPr>
        <w:t xml:space="preserve"> for initial preamble transmission and preamble retransmission</w:t>
      </w:r>
      <w:r w:rsidR="00C92774">
        <w:rPr>
          <w:rFonts w:ascii="Times New Roman" w:hAnsi="Times New Roman"/>
        </w:rPr>
        <w:t xml:space="preserve"> can be configured</w:t>
      </w:r>
      <w:r w:rsidR="003C126F" w:rsidRPr="00975A15">
        <w:rPr>
          <w:rFonts w:ascii="Times New Roman" w:hAnsi="Times New Roman"/>
        </w:rPr>
        <w:t xml:space="preserve"> </w:t>
      </w:r>
      <w:r w:rsidR="00C92774">
        <w:rPr>
          <w:rFonts w:ascii="Times New Roman" w:hAnsi="Times New Roman"/>
        </w:rPr>
        <w:t xml:space="preserve">within UE </w:t>
      </w:r>
      <w:r w:rsidR="003C126F" w:rsidRPr="00975A15">
        <w:rPr>
          <w:rFonts w:ascii="Times New Roman" w:hAnsi="Times New Roman"/>
        </w:rPr>
        <w:t xml:space="preserve">considering the following cases </w:t>
      </w:r>
      <w:r w:rsidR="00C92774">
        <w:rPr>
          <w:rFonts w:ascii="Times New Roman" w:hAnsi="Times New Roman"/>
        </w:rPr>
        <w:t>when</w:t>
      </w:r>
      <w:r w:rsidR="003C126F" w:rsidRPr="00975A15">
        <w:rPr>
          <w:rFonts w:ascii="Times New Roman" w:hAnsi="Times New Roman"/>
        </w:rPr>
        <w:t xml:space="preserve"> introducing</w:t>
      </w:r>
      <w:r w:rsidR="00C92774">
        <w:rPr>
          <w:rFonts w:ascii="Times New Roman" w:hAnsi="Times New Roman"/>
        </w:rPr>
        <w:t xml:space="preserve"> of</w:t>
      </w:r>
      <w:r w:rsidR="003C126F" w:rsidRPr="00975A15">
        <w:rPr>
          <w:rFonts w:ascii="Times New Roman" w:hAnsi="Times New Roman"/>
        </w:rPr>
        <w:t xml:space="preserve"> two-step RACH as showed in table 1</w:t>
      </w:r>
      <w:r w:rsidR="00B9432A" w:rsidRPr="00975A15">
        <w:rPr>
          <w:rFonts w:ascii="Times New Roman" w:hAnsi="Times New Roman"/>
        </w:rPr>
        <w:t>.</w:t>
      </w:r>
    </w:p>
    <w:p w14:paraId="4297D3BC" w14:textId="291BD17E" w:rsidR="003C126F" w:rsidRPr="00975A15" w:rsidRDefault="003C126F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  <w:b/>
        </w:rPr>
        <w:t>Table 1:</w:t>
      </w:r>
      <w:r w:rsidR="002B5D8C">
        <w:rPr>
          <w:rFonts w:ascii="Times New Roman" w:hAnsi="Times New Roman"/>
        </w:rPr>
        <w:t xml:space="preserve"> C</w:t>
      </w:r>
      <w:r w:rsidRPr="00975A15">
        <w:rPr>
          <w:rFonts w:ascii="Times New Roman" w:hAnsi="Times New Roman"/>
        </w:rPr>
        <w:t>ases for RACH selection when introducing two-step RACH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561"/>
        <w:gridCol w:w="1754"/>
        <w:gridCol w:w="2074"/>
        <w:gridCol w:w="1816"/>
        <w:gridCol w:w="3429"/>
      </w:tblGrid>
      <w:tr w:rsidR="0063388D" w:rsidRPr="00975A15" w14:paraId="2F0D7D5F" w14:textId="293A04A6" w:rsidTr="00CE373B">
        <w:trPr>
          <w:trHeight w:val="547"/>
        </w:trPr>
        <w:tc>
          <w:tcPr>
            <w:tcW w:w="331" w:type="dxa"/>
          </w:tcPr>
          <w:p w14:paraId="55A0D2BD" w14:textId="2F17FDFE" w:rsidR="00DC25A2" w:rsidRPr="00975A15" w:rsidRDefault="00082455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case</w:t>
            </w:r>
          </w:p>
        </w:tc>
        <w:tc>
          <w:tcPr>
            <w:tcW w:w="1787" w:type="dxa"/>
          </w:tcPr>
          <w:p w14:paraId="53BE0A26" w14:textId="5127E9D9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RACH resource for 2-steps</w:t>
            </w:r>
          </w:p>
        </w:tc>
        <w:tc>
          <w:tcPr>
            <w:tcW w:w="2122" w:type="dxa"/>
          </w:tcPr>
          <w:p w14:paraId="3C984758" w14:textId="334A2C0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RACH resource for 4-steps</w:t>
            </w:r>
          </w:p>
        </w:tc>
        <w:tc>
          <w:tcPr>
            <w:tcW w:w="1851" w:type="dxa"/>
          </w:tcPr>
          <w:p w14:paraId="38F5D841" w14:textId="75602C2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CFRA</w:t>
            </w:r>
            <w:r w:rsidR="0063388D" w:rsidRPr="00975A15">
              <w:rPr>
                <w:rFonts w:ascii="Times New Roman" w:hAnsi="Times New Roman"/>
              </w:rPr>
              <w:t xml:space="preserve"> resource</w:t>
            </w:r>
          </w:p>
        </w:tc>
        <w:tc>
          <w:tcPr>
            <w:tcW w:w="3543" w:type="dxa"/>
          </w:tcPr>
          <w:p w14:paraId="31D12202" w14:textId="1CAEB4F0" w:rsidR="00DC25A2" w:rsidRPr="00975A15" w:rsidRDefault="0063388D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Random access trigger</w:t>
            </w:r>
          </w:p>
        </w:tc>
      </w:tr>
      <w:tr w:rsidR="0063388D" w:rsidRPr="00975A15" w14:paraId="6E1795D9" w14:textId="3F126810" w:rsidTr="00CE373B">
        <w:trPr>
          <w:trHeight w:val="338"/>
        </w:trPr>
        <w:tc>
          <w:tcPr>
            <w:tcW w:w="331" w:type="dxa"/>
          </w:tcPr>
          <w:p w14:paraId="7DCBDAF6" w14:textId="428DBB42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1</w:t>
            </w:r>
          </w:p>
        </w:tc>
        <w:tc>
          <w:tcPr>
            <w:tcW w:w="1787" w:type="dxa"/>
          </w:tcPr>
          <w:p w14:paraId="338F84F9" w14:textId="7E0997A4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23ED07AB" w14:textId="4768501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1851" w:type="dxa"/>
          </w:tcPr>
          <w:p w14:paraId="574C0256" w14:textId="681E79E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FF0000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3543" w:type="dxa"/>
          </w:tcPr>
          <w:p w14:paraId="402F16A3" w14:textId="0ACB1C80" w:rsidR="00DC25A2" w:rsidRPr="00975A15" w:rsidRDefault="00CE373B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Handover</w:t>
            </w:r>
          </w:p>
        </w:tc>
      </w:tr>
      <w:tr w:rsidR="0063388D" w:rsidRPr="00975A15" w14:paraId="19DC2B8F" w14:textId="69844979" w:rsidTr="00CE373B">
        <w:trPr>
          <w:trHeight w:val="326"/>
        </w:trPr>
        <w:tc>
          <w:tcPr>
            <w:tcW w:w="331" w:type="dxa"/>
          </w:tcPr>
          <w:p w14:paraId="2E84B95D" w14:textId="5255A15A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2</w:t>
            </w:r>
          </w:p>
        </w:tc>
        <w:tc>
          <w:tcPr>
            <w:tcW w:w="1787" w:type="dxa"/>
          </w:tcPr>
          <w:p w14:paraId="19DC8D50" w14:textId="39328C1E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3D25E3B2" w14:textId="240CF748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1851" w:type="dxa"/>
          </w:tcPr>
          <w:p w14:paraId="719CEEE4" w14:textId="5F934072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FF0000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3543" w:type="dxa"/>
          </w:tcPr>
          <w:p w14:paraId="13039421" w14:textId="71439E69" w:rsidR="00DC25A2" w:rsidRPr="00975A15" w:rsidRDefault="00CE373B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 xml:space="preserve">All </w:t>
            </w:r>
            <w:r w:rsidR="0063388D" w:rsidRPr="00975A15">
              <w:rPr>
                <w:rFonts w:ascii="Times New Roman" w:hAnsi="Times New Roman"/>
              </w:rPr>
              <w:t>CBRA</w:t>
            </w:r>
            <w:r w:rsidRPr="00975A15">
              <w:rPr>
                <w:rFonts w:ascii="Times New Roman" w:hAnsi="Times New Roman"/>
              </w:rPr>
              <w:t xml:space="preserve"> triggers</w:t>
            </w:r>
          </w:p>
        </w:tc>
      </w:tr>
      <w:tr w:rsidR="0063388D" w:rsidRPr="00975A15" w14:paraId="230152E4" w14:textId="0B56826B" w:rsidTr="00CE373B">
        <w:trPr>
          <w:trHeight w:val="338"/>
        </w:trPr>
        <w:tc>
          <w:tcPr>
            <w:tcW w:w="331" w:type="dxa"/>
          </w:tcPr>
          <w:p w14:paraId="5ADFB3BF" w14:textId="3A1BD363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3</w:t>
            </w:r>
          </w:p>
        </w:tc>
        <w:tc>
          <w:tcPr>
            <w:tcW w:w="1787" w:type="dxa"/>
          </w:tcPr>
          <w:p w14:paraId="2E7FBF74" w14:textId="2F5BC1CF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75E088F3" w14:textId="6B44630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1851" w:type="dxa"/>
          </w:tcPr>
          <w:p w14:paraId="41F2BAE1" w14:textId="39C9C95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3543" w:type="dxa"/>
          </w:tcPr>
          <w:p w14:paraId="10D600D7" w14:textId="12B7EFEC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bookmarkStart w:id="3" w:name="OLE_LINK86"/>
            <w:r w:rsidRPr="00975A15">
              <w:rPr>
                <w:rFonts w:ascii="Times New Roman" w:hAnsi="Times New Roman"/>
              </w:rPr>
              <w:t>Handover</w:t>
            </w:r>
            <w:r w:rsidR="00F35371" w:rsidRPr="00975A15">
              <w:rPr>
                <w:rFonts w:ascii="Times New Roman" w:hAnsi="Times New Roman"/>
              </w:rPr>
              <w:t>, BFR, PDCCH order</w:t>
            </w:r>
            <w:bookmarkEnd w:id="3"/>
            <w:r w:rsidR="00EA1582">
              <w:rPr>
                <w:rFonts w:ascii="Times New Roman" w:hAnsi="Times New Roman"/>
              </w:rPr>
              <w:t>?</w:t>
            </w:r>
          </w:p>
        </w:tc>
      </w:tr>
      <w:tr w:rsidR="0063388D" w:rsidRPr="00975A15" w14:paraId="25969EAC" w14:textId="7CEAF3E5" w:rsidTr="00CE373B">
        <w:trPr>
          <w:trHeight w:val="326"/>
        </w:trPr>
        <w:tc>
          <w:tcPr>
            <w:tcW w:w="331" w:type="dxa"/>
          </w:tcPr>
          <w:p w14:paraId="10706031" w14:textId="1E520175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4</w:t>
            </w:r>
          </w:p>
        </w:tc>
        <w:tc>
          <w:tcPr>
            <w:tcW w:w="1787" w:type="dxa"/>
          </w:tcPr>
          <w:p w14:paraId="4226DEB0" w14:textId="697D3358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6839EA30" w14:textId="1B65294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1851" w:type="dxa"/>
          </w:tcPr>
          <w:p w14:paraId="10DA34FE" w14:textId="247832A6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3543" w:type="dxa"/>
          </w:tcPr>
          <w:p w14:paraId="5C9B9672" w14:textId="357BE483" w:rsidR="00DC25A2" w:rsidRPr="00975A15" w:rsidRDefault="00F35371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Handover, BFR, PDCCH order</w:t>
            </w:r>
            <w:r w:rsidR="00EA1582">
              <w:rPr>
                <w:rFonts w:ascii="Times New Roman" w:hAnsi="Times New Roman"/>
              </w:rPr>
              <w:t>?</w:t>
            </w:r>
          </w:p>
        </w:tc>
      </w:tr>
    </w:tbl>
    <w:p w14:paraId="2C830270" w14:textId="77777777" w:rsidR="009A582F" w:rsidRDefault="009A582F" w:rsidP="00975A15">
      <w:pPr>
        <w:spacing w:line="276" w:lineRule="auto"/>
        <w:rPr>
          <w:rFonts w:ascii="Times New Roman" w:hAnsi="Times New Roman"/>
        </w:rPr>
      </w:pPr>
    </w:p>
    <w:p w14:paraId="03E5648B" w14:textId="129D6D36" w:rsidR="007C0369" w:rsidRDefault="001F7478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We believe all the above cases should be supported considering </w:t>
      </w:r>
      <w:r w:rsidR="00C92774">
        <w:rPr>
          <w:rFonts w:ascii="Times New Roman" w:hAnsi="Times New Roman"/>
        </w:rPr>
        <w:t>different use cases</w:t>
      </w:r>
      <w:r w:rsidR="009A582F">
        <w:rPr>
          <w:rFonts w:ascii="Times New Roman" w:hAnsi="Times New Roman"/>
        </w:rPr>
        <w:t>,</w:t>
      </w:r>
      <w:r w:rsidRPr="00975A15">
        <w:rPr>
          <w:rFonts w:ascii="Times New Roman" w:hAnsi="Times New Roman"/>
        </w:rPr>
        <w:t xml:space="preserve"> </w:t>
      </w:r>
      <w:r w:rsidR="009A582F">
        <w:rPr>
          <w:rFonts w:ascii="Times New Roman" w:hAnsi="Times New Roman"/>
        </w:rPr>
        <w:t>e</w:t>
      </w:r>
      <w:r w:rsidRPr="00975A15">
        <w:rPr>
          <w:rFonts w:ascii="Times New Roman" w:hAnsi="Times New Roman"/>
        </w:rPr>
        <w:t>.g. for idle UE</w:t>
      </w:r>
      <w:r w:rsidR="00886604">
        <w:rPr>
          <w:rFonts w:ascii="Times New Roman" w:hAnsi="Times New Roman"/>
        </w:rPr>
        <w:t>/inactive UE</w:t>
      </w:r>
      <w:r w:rsidRPr="00975A15">
        <w:rPr>
          <w:rFonts w:ascii="Times New Roman" w:hAnsi="Times New Roman"/>
        </w:rPr>
        <w:t>, since both Rel-16 and Rel-15 UEs can camp in</w:t>
      </w:r>
      <w:r w:rsidR="00E87F03" w:rsidRPr="00975A15">
        <w:rPr>
          <w:rFonts w:ascii="Times New Roman" w:hAnsi="Times New Roman"/>
        </w:rPr>
        <w:t>to</w:t>
      </w:r>
      <w:r w:rsidRPr="00975A15">
        <w:rPr>
          <w:rFonts w:ascii="Times New Roman" w:hAnsi="Times New Roman"/>
        </w:rPr>
        <w:t xml:space="preserve"> this cell</w:t>
      </w:r>
      <w:r w:rsidR="000502D6">
        <w:rPr>
          <w:rFonts w:ascii="Times New Roman" w:hAnsi="Times New Roman"/>
        </w:rPr>
        <w:t>,</w:t>
      </w:r>
      <w:r w:rsidR="00F149C3">
        <w:rPr>
          <w:rFonts w:ascii="Times New Roman" w:hAnsi="Times New Roman"/>
        </w:rPr>
        <w:t xml:space="preserve"> considering backward compatible</w:t>
      </w:r>
      <w:r w:rsidR="000502D6">
        <w:rPr>
          <w:rFonts w:ascii="Times New Roman" w:hAnsi="Times New Roman"/>
        </w:rPr>
        <w:t xml:space="preserve"> for Rel-15 UEs</w:t>
      </w:r>
      <w:r w:rsidRPr="00975A15">
        <w:rPr>
          <w:rFonts w:ascii="Times New Roman" w:hAnsi="Times New Roman"/>
        </w:rPr>
        <w:t>, both 4-steps RACH resource and 2-step RACH resource should be broadcasted</w:t>
      </w:r>
      <w:r w:rsidR="00941CC7">
        <w:rPr>
          <w:rFonts w:ascii="Times New Roman" w:hAnsi="Times New Roman"/>
        </w:rPr>
        <w:t xml:space="preserve"> via SIB1</w:t>
      </w:r>
      <w:r w:rsidR="00E87F03" w:rsidRPr="00975A15">
        <w:rPr>
          <w:rFonts w:ascii="Times New Roman" w:hAnsi="Times New Roman"/>
        </w:rPr>
        <w:t>, e.g. for initial access</w:t>
      </w:r>
      <w:r w:rsidR="00941CC7">
        <w:rPr>
          <w:rFonts w:ascii="Times New Roman" w:hAnsi="Times New Roman"/>
        </w:rPr>
        <w:t xml:space="preserve"> of idle UEs or mode transition of inactive UEs</w:t>
      </w:r>
      <w:r w:rsidRPr="00975A15">
        <w:rPr>
          <w:rFonts w:ascii="Times New Roman" w:hAnsi="Times New Roman"/>
        </w:rPr>
        <w:t>.</w:t>
      </w:r>
      <w:r w:rsidR="00C92774">
        <w:rPr>
          <w:rFonts w:ascii="Times New Roman" w:hAnsi="Times New Roman"/>
        </w:rPr>
        <w:t xml:space="preserve"> </w:t>
      </w:r>
      <w:r w:rsidR="00F149C3">
        <w:rPr>
          <w:rFonts w:ascii="Times New Roman" w:hAnsi="Times New Roman"/>
        </w:rPr>
        <w:t>Note RAN2 agreed at least for initial access the two-step RACH resource can be broadcasted via system information during SI stage</w:t>
      </w:r>
      <w:r w:rsidR="00F46EC1">
        <w:rPr>
          <w:rFonts w:ascii="Times New Roman" w:hAnsi="Times New Roman"/>
        </w:rPr>
        <w:t xml:space="preserve"> [4]</w:t>
      </w:r>
      <w:r w:rsidR="00F149C3">
        <w:rPr>
          <w:rFonts w:ascii="Times New Roman" w:hAnsi="Times New Roman"/>
        </w:rPr>
        <w:t xml:space="preserve">. </w:t>
      </w:r>
      <w:r w:rsidR="00C92774">
        <w:rPr>
          <w:rFonts w:ascii="Times New Roman" w:hAnsi="Times New Roman"/>
        </w:rPr>
        <w:t>For Rel-16 UE</w:t>
      </w:r>
      <w:r w:rsidR="002875F3">
        <w:rPr>
          <w:rFonts w:ascii="Times New Roman" w:hAnsi="Times New Roman"/>
        </w:rPr>
        <w:t>s</w:t>
      </w:r>
      <w:r w:rsidR="00C92774">
        <w:rPr>
          <w:rFonts w:ascii="Times New Roman" w:hAnsi="Times New Roman"/>
        </w:rPr>
        <w:t xml:space="preserve"> supporting of two-step RACH, it can read the SIB1 to obtain both two-step RACH resource and four-step RACH resource</w:t>
      </w:r>
      <w:r w:rsidR="00886604">
        <w:rPr>
          <w:rFonts w:ascii="Times New Roman" w:hAnsi="Times New Roman"/>
        </w:rPr>
        <w:t>, i.e. case 2 needs to be supported</w:t>
      </w:r>
      <w:r w:rsidR="00C92774">
        <w:rPr>
          <w:rFonts w:ascii="Times New Roman" w:hAnsi="Times New Roman"/>
        </w:rPr>
        <w:t>.</w:t>
      </w:r>
      <w:r w:rsidRPr="00975A15">
        <w:rPr>
          <w:rFonts w:ascii="Times New Roman" w:hAnsi="Times New Roman"/>
        </w:rPr>
        <w:t xml:space="preserve"> </w:t>
      </w:r>
      <w:r w:rsidR="009A582F">
        <w:rPr>
          <w:rFonts w:ascii="Times New Roman" w:hAnsi="Times New Roman"/>
        </w:rPr>
        <w:t>For</w:t>
      </w:r>
      <w:r w:rsidR="009A582F" w:rsidRPr="00975A15">
        <w:rPr>
          <w:rFonts w:ascii="Times New Roman" w:hAnsi="Times New Roman"/>
        </w:rPr>
        <w:t xml:space="preserve"> </w:t>
      </w:r>
      <w:r w:rsidR="00E87F03" w:rsidRPr="00975A15">
        <w:rPr>
          <w:rFonts w:ascii="Times New Roman" w:hAnsi="Times New Roman"/>
        </w:rPr>
        <w:t xml:space="preserve">connected UEs, </w:t>
      </w:r>
      <w:r w:rsidR="0038456F">
        <w:rPr>
          <w:rFonts w:ascii="Times New Roman" w:hAnsi="Times New Roman"/>
        </w:rPr>
        <w:t xml:space="preserve">if the random access is initiated due to handover/SCG change/beam failure recovery/PDCCH order, </w:t>
      </w:r>
      <w:r w:rsidR="00E87F03" w:rsidRPr="00975A15">
        <w:rPr>
          <w:rFonts w:ascii="Times New Roman" w:hAnsi="Times New Roman"/>
        </w:rPr>
        <w:t xml:space="preserve">it should be decided by network </w:t>
      </w:r>
      <w:r w:rsidR="0038456F">
        <w:rPr>
          <w:rFonts w:ascii="Times New Roman" w:hAnsi="Times New Roman"/>
        </w:rPr>
        <w:t xml:space="preserve">whether </w:t>
      </w:r>
      <w:r w:rsidR="00D34DB2">
        <w:rPr>
          <w:rFonts w:ascii="Times New Roman" w:hAnsi="Times New Roman"/>
        </w:rPr>
        <w:t xml:space="preserve">4-steps/2-steps </w:t>
      </w:r>
      <w:r w:rsidR="0038456F">
        <w:rPr>
          <w:rFonts w:ascii="Times New Roman" w:hAnsi="Times New Roman"/>
        </w:rPr>
        <w:t>CBRA resource and/or CFRA resource should be allocated to the UE</w:t>
      </w:r>
      <w:r w:rsidR="00213075">
        <w:rPr>
          <w:rFonts w:ascii="Times New Roman" w:hAnsi="Times New Roman"/>
        </w:rPr>
        <w:t xml:space="preserve"> as Rel-15</w:t>
      </w:r>
      <w:r w:rsidR="00B267F4">
        <w:rPr>
          <w:rFonts w:ascii="Times New Roman" w:hAnsi="Times New Roman"/>
        </w:rPr>
        <w:t xml:space="preserve"> e.g.</w:t>
      </w:r>
      <w:r w:rsidR="00F149C3">
        <w:rPr>
          <w:rFonts w:ascii="Times New Roman" w:hAnsi="Times New Roman"/>
        </w:rPr>
        <w:t xml:space="preserve"> considering</w:t>
      </w:r>
      <w:r w:rsidR="0020326B">
        <w:rPr>
          <w:rFonts w:ascii="Times New Roman" w:hAnsi="Times New Roman"/>
        </w:rPr>
        <w:t xml:space="preserve"> trade-off between</w:t>
      </w:r>
      <w:r w:rsidR="00F149C3">
        <w:rPr>
          <w:rFonts w:ascii="Times New Roman" w:hAnsi="Times New Roman"/>
        </w:rPr>
        <w:t xml:space="preserve"> the random access resource overhead </w:t>
      </w:r>
      <w:r w:rsidR="00490D23">
        <w:rPr>
          <w:rFonts w:ascii="Times New Roman" w:hAnsi="Times New Roman"/>
        </w:rPr>
        <w:t xml:space="preserve">(e.g. limited CFRA resource) </w:t>
      </w:r>
      <w:r w:rsidR="00F149C3">
        <w:rPr>
          <w:rFonts w:ascii="Times New Roman" w:hAnsi="Times New Roman"/>
        </w:rPr>
        <w:t xml:space="preserve">and </w:t>
      </w:r>
      <w:r w:rsidR="00490D23">
        <w:rPr>
          <w:rFonts w:ascii="Times New Roman" w:hAnsi="Times New Roman"/>
        </w:rPr>
        <w:t xml:space="preserve">the requirement of random access </w:t>
      </w:r>
      <w:r w:rsidR="00F149C3">
        <w:rPr>
          <w:rFonts w:ascii="Times New Roman" w:hAnsi="Times New Roman"/>
        </w:rPr>
        <w:t>latency</w:t>
      </w:r>
      <w:r w:rsidR="00886604">
        <w:rPr>
          <w:rFonts w:ascii="Times New Roman" w:hAnsi="Times New Roman"/>
        </w:rPr>
        <w:t>, i.e. case 1/3/4 need to be supported</w:t>
      </w:r>
      <w:r w:rsidR="009A582F">
        <w:rPr>
          <w:rFonts w:ascii="Times New Roman" w:hAnsi="Times New Roman"/>
        </w:rPr>
        <w:t>.</w:t>
      </w:r>
      <w:r w:rsidR="00186890">
        <w:rPr>
          <w:rFonts w:ascii="Times New Roman" w:hAnsi="Times New Roman"/>
        </w:rPr>
        <w:t xml:space="preserve"> </w:t>
      </w:r>
      <w:r w:rsidR="00D357AA">
        <w:rPr>
          <w:rFonts w:ascii="Times New Roman" w:hAnsi="Times New Roman"/>
        </w:rPr>
        <w:t xml:space="preserve">As for how to distinguish the 2-step RACH </w:t>
      </w:r>
      <w:r w:rsidR="007662C4">
        <w:rPr>
          <w:rFonts w:ascii="Times New Roman" w:hAnsi="Times New Roman"/>
        </w:rPr>
        <w:t xml:space="preserve">resource </w:t>
      </w:r>
      <w:r w:rsidR="00D357AA">
        <w:rPr>
          <w:rFonts w:ascii="Times New Roman" w:hAnsi="Times New Roman"/>
        </w:rPr>
        <w:t>and 4-steps RACH</w:t>
      </w:r>
      <w:r w:rsidR="007662C4">
        <w:rPr>
          <w:rFonts w:ascii="Times New Roman" w:hAnsi="Times New Roman"/>
        </w:rPr>
        <w:t xml:space="preserve"> resource</w:t>
      </w:r>
      <w:r w:rsidR="00D357AA">
        <w:rPr>
          <w:rFonts w:ascii="Times New Roman" w:hAnsi="Times New Roman"/>
        </w:rPr>
        <w:t xml:space="preserve"> (</w:t>
      </w:r>
      <w:r w:rsidR="00261002">
        <w:rPr>
          <w:rFonts w:ascii="Times New Roman" w:hAnsi="Times New Roman"/>
        </w:rPr>
        <w:t xml:space="preserve">based on </w:t>
      </w:r>
      <w:r w:rsidR="007662C4">
        <w:rPr>
          <w:rFonts w:ascii="Times New Roman" w:hAnsi="Times New Roman"/>
        </w:rPr>
        <w:t xml:space="preserve">separated </w:t>
      </w:r>
      <w:r w:rsidR="00D357AA">
        <w:rPr>
          <w:rFonts w:ascii="Times New Roman" w:hAnsi="Times New Roman"/>
        </w:rPr>
        <w:t xml:space="preserve">preamble </w:t>
      </w:r>
      <w:r w:rsidR="00261002">
        <w:rPr>
          <w:rFonts w:ascii="Times New Roman" w:hAnsi="Times New Roman"/>
        </w:rPr>
        <w:t>and</w:t>
      </w:r>
      <w:r w:rsidR="00261002">
        <w:rPr>
          <w:rFonts w:ascii="Times New Roman" w:eastAsiaTheme="minorEastAsia" w:hAnsi="Times New Roman" w:hint="eastAsia"/>
        </w:rPr>
        <w:t>/</w:t>
      </w:r>
      <w:r w:rsidR="00D357AA">
        <w:rPr>
          <w:rFonts w:ascii="Times New Roman" w:hAnsi="Times New Roman"/>
        </w:rPr>
        <w:t xml:space="preserve">or time-frequency resource), our company contribution [5] was discussed. </w:t>
      </w:r>
      <w:r w:rsidR="00186890">
        <w:rPr>
          <w:rFonts w:ascii="Times New Roman" w:hAnsi="Times New Roman"/>
        </w:rPr>
        <w:t>Therefore RAN2 needs to confirm the cases to be supported when introducing of two-step RACH.</w:t>
      </w:r>
    </w:p>
    <w:p w14:paraId="19B82E6A" w14:textId="5D703FAE" w:rsidR="00C92774" w:rsidRPr="00975A15" w:rsidRDefault="00DB6759" w:rsidP="00C92774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RAN2 confi</w:t>
      </w:r>
      <w:r>
        <w:rPr>
          <w:rFonts w:ascii="Times New Roman" w:hAnsi="Times New Roman"/>
          <w:lang w:val="en-US"/>
        </w:rPr>
        <w:t>rms that all the following possible configurations</w:t>
      </w:r>
      <w:r w:rsidRPr="00975A15">
        <w:rPr>
          <w:rFonts w:ascii="Times New Roman" w:hAnsi="Times New Roman"/>
          <w:lang w:val="en-US"/>
        </w:rPr>
        <w:t xml:space="preserve"> to be supported in two-steps RACH</w:t>
      </w:r>
      <w:bookmarkStart w:id="4" w:name="_GoBack"/>
      <w:bookmarkEnd w:id="4"/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2976"/>
      </w:tblGrid>
      <w:tr w:rsidR="00C92774" w:rsidRPr="00975A15" w14:paraId="627FF5BF" w14:textId="77777777" w:rsidTr="001D2FBF">
        <w:tc>
          <w:tcPr>
            <w:tcW w:w="421" w:type="dxa"/>
          </w:tcPr>
          <w:p w14:paraId="49D96742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14:paraId="345B252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2-steps</w:t>
            </w:r>
          </w:p>
        </w:tc>
        <w:tc>
          <w:tcPr>
            <w:tcW w:w="3119" w:type="dxa"/>
          </w:tcPr>
          <w:p w14:paraId="27ACD1F0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4-steps</w:t>
            </w:r>
          </w:p>
        </w:tc>
        <w:tc>
          <w:tcPr>
            <w:tcW w:w="2976" w:type="dxa"/>
          </w:tcPr>
          <w:p w14:paraId="2BFEA15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CFRA</w:t>
            </w:r>
          </w:p>
        </w:tc>
      </w:tr>
      <w:tr w:rsidR="00C92774" w:rsidRPr="00975A15" w14:paraId="1BB0CBC6" w14:textId="77777777" w:rsidTr="001D2FBF">
        <w:tc>
          <w:tcPr>
            <w:tcW w:w="421" w:type="dxa"/>
          </w:tcPr>
          <w:p w14:paraId="62037F3F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8" w:type="dxa"/>
          </w:tcPr>
          <w:p w14:paraId="3B356C14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0B800D17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4A82EC51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C92774" w:rsidRPr="00975A15" w14:paraId="52E80481" w14:textId="77777777" w:rsidTr="001D2FBF">
        <w:tc>
          <w:tcPr>
            <w:tcW w:w="421" w:type="dxa"/>
          </w:tcPr>
          <w:p w14:paraId="6886376E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18" w:type="dxa"/>
          </w:tcPr>
          <w:p w14:paraId="00096243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030B5C04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65D5B75B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C92774" w:rsidRPr="00975A15" w14:paraId="700AA03F" w14:textId="77777777" w:rsidTr="001D2FBF">
        <w:tc>
          <w:tcPr>
            <w:tcW w:w="421" w:type="dxa"/>
          </w:tcPr>
          <w:p w14:paraId="2A01A673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18" w:type="dxa"/>
          </w:tcPr>
          <w:p w14:paraId="1C5B5E99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848DEBB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1E95B342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  <w:tr w:rsidR="00C92774" w:rsidRPr="00975A15" w14:paraId="5A9A7C4C" w14:textId="77777777" w:rsidTr="001D2FBF">
        <w:tc>
          <w:tcPr>
            <w:tcW w:w="421" w:type="dxa"/>
          </w:tcPr>
          <w:p w14:paraId="62B296B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18" w:type="dxa"/>
          </w:tcPr>
          <w:p w14:paraId="784C877A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2AF6387A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42E15C30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</w:tbl>
    <w:p w14:paraId="443D98A2" w14:textId="25B9027E" w:rsidR="00C92774" w:rsidRDefault="00C92774" w:rsidP="00975A15">
      <w:pPr>
        <w:spacing w:line="276" w:lineRule="auto"/>
        <w:rPr>
          <w:rFonts w:ascii="Times New Roman" w:hAnsi="Times New Roman"/>
        </w:rPr>
      </w:pPr>
    </w:p>
    <w:p w14:paraId="4092554B" w14:textId="3A170C74" w:rsidR="00C92774" w:rsidRDefault="00C92774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next question is </w:t>
      </w:r>
      <w:r w:rsidR="00886604">
        <w:rPr>
          <w:rFonts w:ascii="Times New Roman" w:hAnsi="Times New Roman"/>
        </w:rPr>
        <w:t>which</w:t>
      </w:r>
      <w:r>
        <w:rPr>
          <w:rFonts w:ascii="Times New Roman" w:hAnsi="Times New Roman"/>
        </w:rPr>
        <w:t xml:space="preserve"> type of random access resource </w:t>
      </w:r>
      <w:r w:rsidR="00886604">
        <w:rPr>
          <w:rFonts w:ascii="Times New Roman" w:hAnsi="Times New Roman"/>
        </w:rPr>
        <w:t xml:space="preserve">should be selected </w:t>
      </w:r>
      <w:r>
        <w:rPr>
          <w:rFonts w:ascii="Times New Roman" w:hAnsi="Times New Roman"/>
        </w:rPr>
        <w:t>for initial preamble transmission and preamble retransmission</w:t>
      </w:r>
      <w:r w:rsidR="00F219B1">
        <w:rPr>
          <w:rFonts w:ascii="Times New Roman" w:hAnsi="Times New Roman"/>
        </w:rPr>
        <w:t xml:space="preserve"> considering the above cases</w:t>
      </w:r>
      <w:r w:rsidR="007B07A2">
        <w:rPr>
          <w:rFonts w:ascii="Times New Roman" w:hAnsi="Times New Roman"/>
        </w:rPr>
        <w:t xml:space="preserve"> during one random access procedure</w:t>
      </w:r>
      <w:r>
        <w:rPr>
          <w:rFonts w:ascii="Times New Roman" w:hAnsi="Times New Roman"/>
        </w:rPr>
        <w:t>? We are going to discuss this issue separately.</w:t>
      </w:r>
    </w:p>
    <w:p w14:paraId="6A495D67" w14:textId="75926E6C" w:rsidR="00C6235F" w:rsidRPr="00975A15" w:rsidRDefault="00C6235F" w:rsidP="00975A15">
      <w:pPr>
        <w:pStyle w:val="2"/>
        <w:spacing w:line="276" w:lineRule="auto"/>
        <w:rPr>
          <w:rFonts w:ascii="Times New Roman" w:hAnsi="Times New Roman" w:cs="Times New Roman"/>
          <w:lang w:val="en-US"/>
        </w:rPr>
      </w:pPr>
      <w:r w:rsidRPr="00975A15">
        <w:rPr>
          <w:rFonts w:ascii="Times New Roman" w:hAnsi="Times New Roman" w:cs="Times New Roman"/>
          <w:lang w:val="en-US"/>
        </w:rPr>
        <w:t>How to determine</w:t>
      </w:r>
      <w:r w:rsidR="00C93D3E" w:rsidRPr="00975A15">
        <w:rPr>
          <w:rFonts w:ascii="Times New Roman" w:hAnsi="Times New Roman" w:cs="Times New Roman"/>
          <w:lang w:val="en-US"/>
        </w:rPr>
        <w:t xml:space="preserve"> RACH resource for</w:t>
      </w:r>
      <w:r w:rsidRPr="00975A15">
        <w:rPr>
          <w:rFonts w:ascii="Times New Roman" w:hAnsi="Times New Roman" w:cs="Times New Roman"/>
          <w:lang w:val="en-US"/>
        </w:rPr>
        <w:t xml:space="preserve"> initial preamble transmission</w:t>
      </w:r>
    </w:p>
    <w:p w14:paraId="2C31D4E4" w14:textId="1605826B" w:rsidR="000D6C65" w:rsidRDefault="00710138" w:rsidP="009A582F">
      <w:pPr>
        <w:pStyle w:val="Proposal"/>
        <w:numPr>
          <w:ilvl w:val="0"/>
          <w:numId w:val="0"/>
        </w:numPr>
        <w:spacing w:line="276" w:lineRule="auto"/>
        <w:rPr>
          <w:rFonts w:ascii="Times New Roman" w:hAnsi="Times New Roman"/>
          <w:b w:val="0"/>
          <w:lang w:val="en-US"/>
        </w:rPr>
      </w:pPr>
      <w:r w:rsidRPr="00975A15">
        <w:rPr>
          <w:rFonts w:ascii="Times New Roman" w:hAnsi="Times New Roman"/>
          <w:b w:val="0"/>
          <w:lang w:val="en-US"/>
        </w:rPr>
        <w:t>In Rel-15, for initial preamble transmission, both predefined rule and network signaled based RACH type selection between CFRA and 4-step CBRA</w:t>
      </w:r>
      <w:r w:rsidR="005F3DDF" w:rsidRPr="00975A15">
        <w:rPr>
          <w:rFonts w:ascii="Times New Roman" w:hAnsi="Times New Roman"/>
          <w:b w:val="0"/>
          <w:lang w:val="en-US"/>
        </w:rPr>
        <w:t xml:space="preserve"> are supported considering different random access triggers</w:t>
      </w:r>
      <w:r w:rsidR="00722C1A" w:rsidRPr="00975A15">
        <w:rPr>
          <w:rFonts w:ascii="Times New Roman" w:hAnsi="Times New Roman"/>
          <w:b w:val="0"/>
          <w:lang w:val="en-US"/>
        </w:rPr>
        <w:t xml:space="preserve"> as mentioned in section 2</w:t>
      </w:r>
      <w:r w:rsidRPr="00975A15">
        <w:rPr>
          <w:rFonts w:ascii="Times New Roman" w:hAnsi="Times New Roman"/>
          <w:b w:val="0"/>
          <w:lang w:val="en-US"/>
        </w:rPr>
        <w:t>.</w:t>
      </w:r>
      <w:r w:rsidR="005F3DDF" w:rsidRPr="00975A15">
        <w:rPr>
          <w:rFonts w:ascii="Times New Roman" w:hAnsi="Times New Roman"/>
          <w:b w:val="0"/>
          <w:lang w:val="en-US"/>
        </w:rPr>
        <w:t xml:space="preserve"> </w:t>
      </w:r>
      <w:r w:rsidRPr="00975A15">
        <w:rPr>
          <w:rFonts w:ascii="Times New Roman" w:hAnsi="Times New Roman"/>
          <w:b w:val="0"/>
          <w:lang w:val="en-US"/>
        </w:rPr>
        <w:t xml:space="preserve"> </w:t>
      </w:r>
      <w:r w:rsidR="005F3DDF" w:rsidRPr="00975A15">
        <w:rPr>
          <w:rFonts w:ascii="Times New Roman" w:hAnsi="Times New Roman"/>
          <w:b w:val="0"/>
          <w:lang w:val="en-US"/>
        </w:rPr>
        <w:t xml:space="preserve">RAN2 agreed random access triggers used to 4-step CBRA can be applicable to two-step CBRA. In that case we believe both predefined rule and network signaled based RACH type selection </w:t>
      </w:r>
      <w:r w:rsidR="007242C0">
        <w:rPr>
          <w:rFonts w:ascii="Times New Roman" w:hAnsi="Times New Roman"/>
          <w:b w:val="0"/>
          <w:lang w:val="en-US"/>
        </w:rPr>
        <w:t>among</w:t>
      </w:r>
      <w:r w:rsidR="007242C0" w:rsidRPr="00975A15">
        <w:rPr>
          <w:rFonts w:ascii="Times New Roman" w:hAnsi="Times New Roman"/>
          <w:b w:val="0"/>
          <w:lang w:val="en-US"/>
        </w:rPr>
        <w:t xml:space="preserve"> </w:t>
      </w:r>
      <w:r w:rsidR="00915B20" w:rsidRPr="00975A15">
        <w:rPr>
          <w:rFonts w:ascii="Times New Roman" w:hAnsi="Times New Roman"/>
          <w:b w:val="0"/>
          <w:lang w:val="en-US"/>
        </w:rPr>
        <w:t>CFRA, 4-steps CBRA and 2-steps CBRA</w:t>
      </w:r>
      <w:r w:rsidR="005F3DDF" w:rsidRPr="00975A15">
        <w:rPr>
          <w:rFonts w:ascii="Times New Roman" w:hAnsi="Times New Roman"/>
          <w:b w:val="0"/>
          <w:lang w:val="en-US"/>
        </w:rPr>
        <w:t xml:space="preserve"> </w:t>
      </w:r>
      <w:r w:rsidR="00A542D6">
        <w:rPr>
          <w:rFonts w:ascii="Times New Roman" w:hAnsi="Times New Roman"/>
          <w:b w:val="0"/>
          <w:lang w:val="en-US"/>
        </w:rPr>
        <w:t>can be</w:t>
      </w:r>
      <w:r w:rsidR="00A542D6" w:rsidRPr="00975A15">
        <w:rPr>
          <w:rFonts w:ascii="Times New Roman" w:hAnsi="Times New Roman"/>
          <w:b w:val="0"/>
          <w:lang w:val="en-US"/>
        </w:rPr>
        <w:t xml:space="preserve"> </w:t>
      </w:r>
      <w:r w:rsidR="005F3DDF" w:rsidRPr="00975A15">
        <w:rPr>
          <w:rFonts w:ascii="Times New Roman" w:hAnsi="Times New Roman"/>
          <w:b w:val="0"/>
          <w:lang w:val="en-US"/>
        </w:rPr>
        <w:t xml:space="preserve">supported </w:t>
      </w:r>
      <w:r w:rsidR="00A542D6">
        <w:rPr>
          <w:rFonts w:ascii="Times New Roman" w:hAnsi="Times New Roman"/>
          <w:b w:val="0"/>
          <w:lang w:val="en-US"/>
        </w:rPr>
        <w:t xml:space="preserve">for the same motivations </w:t>
      </w:r>
      <w:r w:rsidR="005F3DDF" w:rsidRPr="00975A15">
        <w:rPr>
          <w:rFonts w:ascii="Times New Roman" w:hAnsi="Times New Roman"/>
          <w:b w:val="0"/>
          <w:lang w:val="en-US"/>
        </w:rPr>
        <w:t xml:space="preserve">considering different random access triggers. </w:t>
      </w:r>
    </w:p>
    <w:p w14:paraId="1B2EFF8F" w14:textId="77777777" w:rsidR="000D6C65" w:rsidRDefault="00F524D6" w:rsidP="000D6C65">
      <w:pPr>
        <w:pStyle w:val="Proposal"/>
        <w:numPr>
          <w:ilvl w:val="0"/>
          <w:numId w:val="29"/>
        </w:numPr>
        <w:spacing w:line="276" w:lineRule="auto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  <w:lang w:val="en-US"/>
        </w:rPr>
        <w:lastRenderedPageBreak/>
        <w:t xml:space="preserve">For predefined rule, it can be SSB/CSI-RS based predefined rule as Rel-15 or new rules considering requirements for random access trigger </w:t>
      </w:r>
      <w:r w:rsidR="00186890">
        <w:rPr>
          <w:rFonts w:ascii="Times New Roman" w:hAnsi="Times New Roman"/>
          <w:b w:val="0"/>
          <w:lang w:val="en-US"/>
        </w:rPr>
        <w:t>for</w:t>
      </w:r>
      <w:r>
        <w:rPr>
          <w:rFonts w:ascii="Times New Roman" w:hAnsi="Times New Roman"/>
          <w:b w:val="0"/>
          <w:lang w:val="en-US"/>
        </w:rPr>
        <w:t xml:space="preserve"> each </w:t>
      </w:r>
      <w:r w:rsidR="00186890">
        <w:rPr>
          <w:rFonts w:ascii="Times New Roman" w:hAnsi="Times New Roman"/>
          <w:b w:val="0"/>
          <w:lang w:val="en-US"/>
        </w:rPr>
        <w:t xml:space="preserve">RRC </w:t>
      </w:r>
      <w:r>
        <w:rPr>
          <w:rFonts w:ascii="Times New Roman" w:hAnsi="Times New Roman"/>
          <w:b w:val="0"/>
          <w:lang w:val="en-US"/>
        </w:rPr>
        <w:t>mode (idle/inactive/connected).</w:t>
      </w:r>
      <w:r w:rsidR="00186890">
        <w:rPr>
          <w:rFonts w:ascii="Times New Roman" w:hAnsi="Times New Roman"/>
          <w:b w:val="0"/>
          <w:lang w:val="en-US"/>
        </w:rPr>
        <w:t xml:space="preserve"> </w:t>
      </w:r>
      <w:r w:rsidR="00186890" w:rsidRPr="00975A15">
        <w:rPr>
          <w:rFonts w:ascii="Times New Roman" w:hAnsi="Times New Roman"/>
          <w:b w:val="0"/>
          <w:lang w:val="en-US"/>
        </w:rPr>
        <w:t>Since the 2-steps RACH have some advantages on latency reduction compared to 4-steps CBRA, the predefined rule between 2-step CBRA and 4-step CBRA can take into account the random access latency. FFS the detail of predefined rule: SSB/CSI-RS based or some new rules.</w:t>
      </w:r>
      <w:r>
        <w:rPr>
          <w:rFonts w:ascii="Times New Roman" w:hAnsi="Times New Roman"/>
          <w:b w:val="0"/>
          <w:lang w:val="en-US"/>
        </w:rPr>
        <w:t xml:space="preserve"> </w:t>
      </w:r>
    </w:p>
    <w:p w14:paraId="7083CF7E" w14:textId="32E1274F" w:rsidR="00C6235F" w:rsidRPr="00975A15" w:rsidRDefault="00F524D6" w:rsidP="000D6C65">
      <w:pPr>
        <w:pStyle w:val="Proposal"/>
        <w:numPr>
          <w:ilvl w:val="0"/>
          <w:numId w:val="29"/>
        </w:numPr>
        <w:spacing w:line="276" w:lineRule="auto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/>
          <w:b w:val="0"/>
          <w:lang w:val="en-US"/>
        </w:rPr>
        <w:t>For network signaled, it is signaled by network which type of RACH resource is used to perform the initial preamble transmission</w:t>
      </w:r>
      <w:r w:rsidR="002875F3">
        <w:rPr>
          <w:rFonts w:ascii="Times New Roman" w:hAnsi="Times New Roman"/>
          <w:b w:val="0"/>
          <w:lang w:val="en-US"/>
        </w:rPr>
        <w:t xml:space="preserve"> for different random access triggers</w:t>
      </w:r>
      <w:r w:rsidR="00186890">
        <w:rPr>
          <w:rFonts w:ascii="Times New Roman" w:hAnsi="Times New Roman"/>
          <w:b w:val="0"/>
          <w:lang w:val="en-US"/>
        </w:rPr>
        <w:t>, either 2-step RACH, 4-steps RACH or CFRA (note</w:t>
      </w:r>
      <w:r w:rsidR="000D6C65">
        <w:rPr>
          <w:rFonts w:ascii="Times New Roman" w:hAnsi="Times New Roman"/>
          <w:b w:val="0"/>
          <w:lang w:val="en-US"/>
        </w:rPr>
        <w:t xml:space="preserve"> either</w:t>
      </w:r>
      <w:r w:rsidR="00186890">
        <w:rPr>
          <w:rFonts w:ascii="Times New Roman" w:hAnsi="Times New Roman"/>
          <w:b w:val="0"/>
          <w:lang w:val="en-US"/>
        </w:rPr>
        <w:t xml:space="preserve"> 4-steps RACH </w:t>
      </w:r>
      <w:r w:rsidR="000D6C65">
        <w:rPr>
          <w:rFonts w:ascii="Times New Roman" w:hAnsi="Times New Roman"/>
          <w:b w:val="0"/>
          <w:lang w:val="en-US"/>
        </w:rPr>
        <w:t xml:space="preserve">or </w:t>
      </w:r>
      <w:r w:rsidR="00186890">
        <w:rPr>
          <w:rFonts w:ascii="Times New Roman" w:hAnsi="Times New Roman"/>
          <w:b w:val="0"/>
          <w:lang w:val="en-US"/>
        </w:rPr>
        <w:t xml:space="preserve">CFRA </w:t>
      </w:r>
      <w:r w:rsidR="000D6C65">
        <w:rPr>
          <w:rFonts w:ascii="Times New Roman" w:hAnsi="Times New Roman"/>
          <w:b w:val="0"/>
          <w:lang w:val="en-US"/>
        </w:rPr>
        <w:t xml:space="preserve">signaled by network </w:t>
      </w:r>
      <w:r w:rsidR="00186890">
        <w:rPr>
          <w:rFonts w:ascii="Times New Roman" w:hAnsi="Times New Roman"/>
          <w:b w:val="0"/>
          <w:lang w:val="en-US"/>
        </w:rPr>
        <w:t>were supported in Rel-15) is used</w:t>
      </w:r>
      <w:r>
        <w:rPr>
          <w:rFonts w:ascii="Times New Roman" w:hAnsi="Times New Roman"/>
          <w:b w:val="0"/>
          <w:lang w:val="en-US"/>
        </w:rPr>
        <w:t xml:space="preserve">. </w:t>
      </w:r>
    </w:p>
    <w:p w14:paraId="48448259" w14:textId="344AF266" w:rsidR="00915B20" w:rsidRPr="00975A15" w:rsidRDefault="00915B20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Both pred</w:t>
      </w:r>
      <w:r w:rsidR="000442A6">
        <w:rPr>
          <w:rFonts w:ascii="Times New Roman" w:hAnsi="Times New Roman"/>
          <w:lang w:val="en-US"/>
        </w:rPr>
        <w:t>efined rule and network signaling</w:t>
      </w:r>
      <w:r w:rsidRPr="00975A15">
        <w:rPr>
          <w:rFonts w:ascii="Times New Roman" w:hAnsi="Times New Roman"/>
          <w:lang w:val="en-US"/>
        </w:rPr>
        <w:t xml:space="preserve"> based RACH type selection between CFRA, 4-step CBRA and 2-step CBRA</w:t>
      </w:r>
      <w:r w:rsidR="009E6350" w:rsidRPr="00975A15">
        <w:rPr>
          <w:rFonts w:ascii="Times New Roman" w:hAnsi="Times New Roman"/>
          <w:lang w:val="en-US"/>
        </w:rPr>
        <w:t xml:space="preserve"> </w:t>
      </w:r>
      <w:r w:rsidRPr="00975A15">
        <w:rPr>
          <w:rFonts w:ascii="Times New Roman" w:hAnsi="Times New Roman"/>
          <w:lang w:val="en-US"/>
        </w:rPr>
        <w:t>are supported</w:t>
      </w:r>
      <w:r w:rsidR="00C93D3E" w:rsidRPr="00975A15">
        <w:rPr>
          <w:rFonts w:ascii="Times New Roman" w:hAnsi="Times New Roman"/>
          <w:lang w:val="en-US"/>
        </w:rPr>
        <w:t xml:space="preserve"> for initial preamble transmission</w:t>
      </w:r>
      <w:r w:rsidRPr="00975A15">
        <w:rPr>
          <w:rFonts w:ascii="Times New Roman" w:hAnsi="Times New Roman"/>
          <w:lang w:val="en-US"/>
        </w:rPr>
        <w:t>.</w:t>
      </w:r>
      <w:r w:rsidR="00E71B58">
        <w:rPr>
          <w:rFonts w:ascii="Times New Roman" w:hAnsi="Times New Roman"/>
          <w:lang w:val="en-US"/>
        </w:rPr>
        <w:t xml:space="preserve"> FFS the predefined rule</w:t>
      </w:r>
      <w:r w:rsidR="00227C18">
        <w:rPr>
          <w:rFonts w:ascii="Times New Roman" w:hAnsi="Times New Roman"/>
          <w:lang w:val="en-US"/>
        </w:rPr>
        <w:t xml:space="preserve"> and network </w:t>
      </w:r>
      <w:r w:rsidR="002B5D8C">
        <w:rPr>
          <w:rFonts w:ascii="Times New Roman" w:hAnsi="Times New Roman"/>
          <w:lang w:val="en-US"/>
        </w:rPr>
        <w:t>signaling</w:t>
      </w:r>
    </w:p>
    <w:p w14:paraId="1B9127C4" w14:textId="24692255" w:rsidR="00C6235F" w:rsidRPr="00975A15" w:rsidRDefault="00C6235F" w:rsidP="00975A15">
      <w:pPr>
        <w:pStyle w:val="2"/>
        <w:spacing w:line="276" w:lineRule="auto"/>
        <w:rPr>
          <w:rFonts w:ascii="Times New Roman" w:hAnsi="Times New Roman" w:cs="Times New Roman"/>
          <w:lang w:val="en-US"/>
        </w:rPr>
      </w:pPr>
      <w:r w:rsidRPr="00975A15">
        <w:rPr>
          <w:rFonts w:ascii="Times New Roman" w:hAnsi="Times New Roman" w:cs="Times New Roman"/>
          <w:lang w:val="en-US"/>
        </w:rPr>
        <w:t xml:space="preserve">Switching between multiple random access types </w:t>
      </w:r>
      <w:r w:rsidR="00C93D3E" w:rsidRPr="00975A15">
        <w:rPr>
          <w:rFonts w:ascii="Times New Roman" w:hAnsi="Times New Roman" w:cs="Times New Roman"/>
          <w:lang w:val="en-US"/>
        </w:rPr>
        <w:t>resource</w:t>
      </w:r>
      <w:r w:rsidR="00084F31">
        <w:rPr>
          <w:rFonts w:ascii="Times New Roman" w:hAnsi="Times New Roman" w:cs="Times New Roman"/>
          <w:lang w:val="en-US"/>
        </w:rPr>
        <w:t xml:space="preserve"> for preamble retransmission</w:t>
      </w:r>
    </w:p>
    <w:p w14:paraId="10264E12" w14:textId="52FE4AB6" w:rsidR="00D445C6" w:rsidRPr="00975A15" w:rsidRDefault="005F3DDF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After the </w:t>
      </w:r>
      <w:r w:rsidR="009E6350" w:rsidRPr="00975A15">
        <w:rPr>
          <w:rFonts w:ascii="Times New Roman" w:hAnsi="Times New Roman"/>
        </w:rPr>
        <w:t>(</w:t>
      </w:r>
      <w:r w:rsidRPr="00975A15">
        <w:rPr>
          <w:rFonts w:ascii="Times New Roman" w:hAnsi="Times New Roman"/>
        </w:rPr>
        <w:t>initial</w:t>
      </w:r>
      <w:r w:rsidR="009E6350" w:rsidRPr="00975A15">
        <w:rPr>
          <w:rFonts w:ascii="Times New Roman" w:hAnsi="Times New Roman"/>
        </w:rPr>
        <w:t>)</w:t>
      </w:r>
      <w:r w:rsidRPr="00975A15">
        <w:rPr>
          <w:rFonts w:ascii="Times New Roman" w:hAnsi="Times New Roman"/>
        </w:rPr>
        <w:t xml:space="preserve"> preamble transmission, </w:t>
      </w:r>
      <w:r w:rsidR="00D445C6" w:rsidRPr="00975A15">
        <w:rPr>
          <w:rFonts w:ascii="Times New Roman" w:hAnsi="Times New Roman"/>
        </w:rPr>
        <w:t xml:space="preserve">the random access </w:t>
      </w:r>
      <w:r w:rsidR="006212DA" w:rsidRPr="00975A15">
        <w:rPr>
          <w:rFonts w:ascii="Times New Roman" w:hAnsi="Times New Roman"/>
        </w:rPr>
        <w:t>may</w:t>
      </w:r>
      <w:r w:rsidR="009E6350" w:rsidRPr="00975A15">
        <w:rPr>
          <w:rFonts w:ascii="Times New Roman" w:hAnsi="Times New Roman"/>
        </w:rPr>
        <w:t xml:space="preserve"> </w:t>
      </w:r>
      <w:r w:rsidR="00D445C6" w:rsidRPr="00975A15">
        <w:rPr>
          <w:rFonts w:ascii="Times New Roman" w:hAnsi="Times New Roman"/>
        </w:rPr>
        <w:t>not</w:t>
      </w:r>
      <w:r w:rsidR="006212DA" w:rsidRPr="00975A15">
        <w:rPr>
          <w:rFonts w:ascii="Times New Roman" w:hAnsi="Times New Roman"/>
        </w:rPr>
        <w:t xml:space="preserve"> be </w:t>
      </w:r>
      <w:r w:rsidR="00D445C6" w:rsidRPr="00975A15">
        <w:rPr>
          <w:rFonts w:ascii="Times New Roman" w:hAnsi="Times New Roman"/>
        </w:rPr>
        <w:t>successful completed</w:t>
      </w:r>
      <w:r w:rsidR="00A542D6">
        <w:rPr>
          <w:rFonts w:ascii="Times New Roman" w:hAnsi="Times New Roman"/>
        </w:rPr>
        <w:t>, e.g. due to RAR</w:t>
      </w:r>
      <w:r w:rsidR="00490D23">
        <w:rPr>
          <w:rFonts w:ascii="Times New Roman" w:hAnsi="Times New Roman"/>
        </w:rPr>
        <w:t xml:space="preserve"> in four-step</w:t>
      </w:r>
      <w:r w:rsidR="00695C98">
        <w:rPr>
          <w:rFonts w:ascii="Times New Roman" w:hAnsi="Times New Roman"/>
        </w:rPr>
        <w:t>/MsgB</w:t>
      </w:r>
      <w:r w:rsidR="00490D23">
        <w:rPr>
          <w:rFonts w:ascii="Times New Roman" w:hAnsi="Times New Roman"/>
        </w:rPr>
        <w:t xml:space="preserve"> in two-step</w:t>
      </w:r>
      <w:r w:rsidR="00A542D6">
        <w:rPr>
          <w:rFonts w:ascii="Times New Roman" w:hAnsi="Times New Roman"/>
        </w:rPr>
        <w:t xml:space="preserve"> reception failure or contention resolution failure</w:t>
      </w:r>
      <w:r w:rsidR="002D32F3">
        <w:rPr>
          <w:rFonts w:ascii="Times New Roman" w:hAnsi="Times New Roman"/>
        </w:rPr>
        <w:t>. In that case</w:t>
      </w:r>
      <w:r w:rsidR="00D445C6" w:rsidRPr="00975A15">
        <w:rPr>
          <w:rFonts w:ascii="Times New Roman" w:hAnsi="Times New Roman"/>
        </w:rPr>
        <w:t xml:space="preserve"> the UE needs to perform</w:t>
      </w:r>
      <w:r w:rsidR="009E6350" w:rsidRPr="00975A15">
        <w:rPr>
          <w:rFonts w:ascii="Times New Roman" w:hAnsi="Times New Roman"/>
        </w:rPr>
        <w:t xml:space="preserve"> RACH resource selection for</w:t>
      </w:r>
      <w:r w:rsidR="00D445C6" w:rsidRPr="00975A15">
        <w:rPr>
          <w:rFonts w:ascii="Times New Roman" w:hAnsi="Times New Roman"/>
        </w:rPr>
        <w:t xml:space="preserve"> preamble retransmission</w:t>
      </w:r>
      <w:r w:rsidR="006212DA" w:rsidRPr="00975A15">
        <w:rPr>
          <w:rFonts w:ascii="Times New Roman" w:hAnsi="Times New Roman"/>
        </w:rPr>
        <w:t xml:space="preserve"> again</w:t>
      </w:r>
      <w:r w:rsidR="00D445C6" w:rsidRPr="00975A15">
        <w:rPr>
          <w:rFonts w:ascii="Times New Roman" w:hAnsi="Times New Roman"/>
        </w:rPr>
        <w:t>.</w:t>
      </w:r>
      <w:r w:rsidR="00F219B1">
        <w:rPr>
          <w:rFonts w:ascii="Times New Roman" w:hAnsi="Times New Roman"/>
        </w:rPr>
        <w:t xml:space="preserve"> The question is whether the UE is allowed to select a RACH resource of a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>type is different</w:t>
      </w:r>
      <w:r w:rsidR="000D5200">
        <w:rPr>
          <w:rFonts w:ascii="Times New Roman" w:hAnsi="Times New Roman"/>
        </w:rPr>
        <w:t xml:space="preserve"> from</w:t>
      </w:r>
      <w:r w:rsidR="00F219B1">
        <w:rPr>
          <w:rFonts w:ascii="Times New Roman" w:hAnsi="Times New Roman"/>
        </w:rPr>
        <w:t xml:space="preserve">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 xml:space="preserve">type </w:t>
      </w:r>
      <w:r w:rsidR="000D5200">
        <w:rPr>
          <w:rFonts w:ascii="Times New Roman" w:hAnsi="Times New Roman"/>
        </w:rPr>
        <w:t xml:space="preserve">of </w:t>
      </w:r>
      <w:r w:rsidR="00F219B1">
        <w:rPr>
          <w:rFonts w:ascii="Times New Roman" w:hAnsi="Times New Roman"/>
        </w:rPr>
        <w:t>the previous preamble transmission</w:t>
      </w:r>
      <w:r w:rsidR="00111AE3">
        <w:rPr>
          <w:rFonts w:ascii="Times New Roman" w:hAnsi="Times New Roman"/>
        </w:rPr>
        <w:t xml:space="preserve"> (e.g. switching from two-step RACH resource to four-step RACH resource)</w:t>
      </w:r>
      <w:r w:rsidR="00F219B1">
        <w:rPr>
          <w:rFonts w:ascii="Times New Roman" w:hAnsi="Times New Roman"/>
        </w:rPr>
        <w:t>.</w:t>
      </w:r>
      <w:r w:rsidR="00D445C6" w:rsidRPr="00975A15">
        <w:rPr>
          <w:rFonts w:ascii="Times New Roman" w:hAnsi="Times New Roman"/>
        </w:rPr>
        <w:t xml:space="preserve"> The following options </w:t>
      </w:r>
      <w:r w:rsidR="006212DA" w:rsidRPr="00975A15">
        <w:rPr>
          <w:rFonts w:ascii="Times New Roman" w:hAnsi="Times New Roman"/>
        </w:rPr>
        <w:t xml:space="preserve">on switching between different RACH types </w:t>
      </w:r>
      <w:r w:rsidR="00D445C6" w:rsidRPr="00975A15">
        <w:rPr>
          <w:rFonts w:ascii="Times New Roman" w:hAnsi="Times New Roman"/>
        </w:rPr>
        <w:t>need to be discussed.</w:t>
      </w:r>
      <w:r w:rsidR="00A542D6">
        <w:rPr>
          <w:rFonts w:ascii="Times New Roman" w:hAnsi="Times New Roman"/>
        </w:rPr>
        <w:t xml:space="preserve"> </w:t>
      </w:r>
      <w:r w:rsidR="00C16F9E">
        <w:rPr>
          <w:rFonts w:ascii="Times New Roman" w:hAnsi="Times New Roman"/>
        </w:rPr>
        <w:t>Especially</w:t>
      </w:r>
      <w:r w:rsidR="00A972EC">
        <w:rPr>
          <w:rFonts w:ascii="Times New Roman" w:hAnsi="Times New Roman"/>
        </w:rPr>
        <w:t xml:space="preserve"> </w:t>
      </w:r>
      <w:r w:rsidR="00A542D6">
        <w:rPr>
          <w:rFonts w:ascii="Times New Roman" w:hAnsi="Times New Roman"/>
        </w:rPr>
        <w:t xml:space="preserve">we are going to discuss this with </w:t>
      </w:r>
      <w:r w:rsidR="000D5200">
        <w:rPr>
          <w:rFonts w:ascii="Times New Roman" w:hAnsi="Times New Roman"/>
        </w:rPr>
        <w:t xml:space="preserve">three </w:t>
      </w:r>
      <w:r w:rsidR="00A542D6">
        <w:rPr>
          <w:rFonts w:ascii="Times New Roman" w:hAnsi="Times New Roman"/>
        </w:rPr>
        <w:t xml:space="preserve">cases: </w:t>
      </w:r>
      <w:r w:rsidR="00A542D6" w:rsidRPr="00975A15">
        <w:rPr>
          <w:rFonts w:ascii="Times New Roman" w:hAnsi="Times New Roman"/>
        </w:rPr>
        <w:t>both 2-steps RACH resource and 4-step RACH resource are configured</w:t>
      </w:r>
      <w:r w:rsidR="00A542D6">
        <w:rPr>
          <w:rFonts w:ascii="Times New Roman" w:hAnsi="Times New Roman"/>
        </w:rPr>
        <w:t>; both 2-steps RACH resource and CFRA</w:t>
      </w:r>
      <w:r w:rsidR="00A542D6" w:rsidRPr="00975A15">
        <w:rPr>
          <w:rFonts w:ascii="Times New Roman" w:hAnsi="Times New Roman"/>
        </w:rPr>
        <w:t xml:space="preserve"> resource are configured</w:t>
      </w:r>
      <w:r w:rsidR="000D5200">
        <w:rPr>
          <w:rFonts w:ascii="Times New Roman" w:hAnsi="Times New Roman"/>
        </w:rPr>
        <w:t xml:space="preserve">; both CFRA resource, </w:t>
      </w:r>
      <w:r w:rsidR="000D5200" w:rsidRPr="00975A15">
        <w:rPr>
          <w:rFonts w:ascii="Times New Roman" w:hAnsi="Times New Roman"/>
        </w:rPr>
        <w:t>2-steps RACH resource and 4-step RACH resource are configured</w:t>
      </w:r>
      <w:r w:rsidR="00A542D6">
        <w:rPr>
          <w:rFonts w:ascii="Times New Roman" w:hAnsi="Times New Roman"/>
        </w:rPr>
        <w:t>.</w:t>
      </w:r>
    </w:p>
    <w:p w14:paraId="2CB2D823" w14:textId="7D32E94F" w:rsidR="00D445C6" w:rsidRPr="00227C18" w:rsidRDefault="00D445C6" w:rsidP="005475D8">
      <w:pPr>
        <w:pStyle w:val="a8"/>
        <w:numPr>
          <w:ilvl w:val="0"/>
          <w:numId w:val="32"/>
        </w:num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>When both 2-steps RACH resource and 4-step RACH resource are configured, the switching during one random access procedure includes</w:t>
      </w:r>
      <w:r w:rsidR="00A542D6" w:rsidRPr="00227C18">
        <w:rPr>
          <w:rFonts w:ascii="Times New Roman" w:hAnsi="Times New Roman"/>
        </w:rPr>
        <w:t xml:space="preserve"> </w:t>
      </w:r>
      <w:bookmarkStart w:id="5" w:name="OLE_LINK9"/>
      <w:r w:rsidR="00A542D6" w:rsidRPr="00227C18">
        <w:rPr>
          <w:rFonts w:ascii="Times New Roman" w:hAnsi="Times New Roman"/>
        </w:rPr>
        <w:t>four options as below</w:t>
      </w:r>
      <w:bookmarkEnd w:id="5"/>
      <w:r w:rsidRPr="00227C18">
        <w:rPr>
          <w:rFonts w:ascii="Times New Roman" w:hAnsi="Times New Roman"/>
        </w:rPr>
        <w:t>:</w:t>
      </w:r>
    </w:p>
    <w:p w14:paraId="2C9098B4" w14:textId="211F6C1B" w:rsidR="003C126F" w:rsidRPr="00975A15" w:rsidRDefault="00D445C6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</w:t>
      </w:r>
      <w:r w:rsidR="001D53D2" w:rsidRPr="00BA78D0">
        <w:rPr>
          <w:rFonts w:ascii="Times New Roman" w:hAnsi="Times New Roman"/>
          <w:b/>
        </w:rPr>
        <w:t>-1</w:t>
      </w:r>
      <w:r w:rsidRPr="00BA78D0">
        <w:rPr>
          <w:rFonts w:ascii="Times New Roman" w:hAnsi="Times New Roman"/>
          <w:b/>
        </w:rPr>
        <w:t>:</w:t>
      </w:r>
      <w:r w:rsidRPr="00975A15">
        <w:rPr>
          <w:rFonts w:ascii="Times New Roman" w:hAnsi="Times New Roman"/>
        </w:rPr>
        <w:t xml:space="preserve"> 2-steps RACH resource and </w:t>
      </w:r>
      <w:r w:rsidR="001D53D2" w:rsidRPr="00975A15">
        <w:rPr>
          <w:rFonts w:ascii="Times New Roman" w:hAnsi="Times New Roman"/>
        </w:rPr>
        <w:t>4-steps RACH resource can be switched based on predefined rule.</w:t>
      </w:r>
      <w:r w:rsidR="006212DA" w:rsidRPr="00975A15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>E.g. t</w:t>
      </w:r>
      <w:r w:rsidR="00716A82">
        <w:rPr>
          <w:rFonts w:ascii="Times New Roman" w:hAnsi="Times New Roman"/>
        </w:rPr>
        <w:t>his option can be applicable to the initial preamble is determined by predefined rule</w:t>
      </w:r>
      <w:r w:rsidR="0011001A">
        <w:rPr>
          <w:rFonts w:ascii="Times New Roman" w:hAnsi="Times New Roman"/>
        </w:rPr>
        <w:t xml:space="preserve"> 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716A82">
        <w:rPr>
          <w:rFonts w:ascii="Times New Roman" w:hAnsi="Times New Roman"/>
        </w:rPr>
        <w:t xml:space="preserve"> for switching</w:t>
      </w:r>
      <w:r w:rsidR="002875F3">
        <w:rPr>
          <w:rFonts w:ascii="Times New Roman" w:hAnsi="Times New Roman"/>
        </w:rPr>
        <w:t xml:space="preserve"> and initial preamble transmission</w:t>
      </w:r>
    </w:p>
    <w:p w14:paraId="4C7D5627" w14:textId="1C4868DA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1-2:</w:t>
      </w:r>
      <w:r w:rsidRPr="00975A15">
        <w:rPr>
          <w:rFonts w:ascii="Times New Roman" w:hAnsi="Times New Roman"/>
        </w:rPr>
        <w:t xml:space="preserve"> 2-steps RACH resource can be switched to 4-steps RACH resource based on predefined rule while 4-steps RACH resource cannot be switched to 2-steps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07791A2" w14:textId="7B7900A6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1-3:</w:t>
      </w:r>
      <w:r w:rsidRPr="00975A15">
        <w:rPr>
          <w:rFonts w:ascii="Times New Roman" w:hAnsi="Times New Roman"/>
        </w:rPr>
        <w:t xml:space="preserve"> 4-steps RACH resource can be switched to 2-steps RACH resource based on predefined rule while 2-steps RACH resource cannot be switched to 4-steps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61ADB40" w14:textId="5BF9E26A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switched. Only one RACH type is used all the time</w:t>
      </w:r>
      <w:r w:rsidR="00F524D6">
        <w:rPr>
          <w:rFonts w:ascii="Times New Roman" w:hAnsi="Times New Roman"/>
        </w:rPr>
        <w:t xml:space="preserve"> when the RACH type for the initial preamble transmission is determined</w:t>
      </w:r>
      <w:r w:rsidR="001E5C40" w:rsidRPr="001E5C40">
        <w:rPr>
          <w:rFonts w:ascii="Times New Roman" w:hAnsi="Times New Roman"/>
        </w:rPr>
        <w:t xml:space="preserve"> </w:t>
      </w:r>
      <w:r w:rsidR="001E5C40"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 w:rsidR="00AC23E1">
        <w:rPr>
          <w:rFonts w:ascii="Times New Roman" w:hAnsi="Times New Roman"/>
        </w:rPr>
        <w:t xml:space="preserve"> The RACH type </w:t>
      </w:r>
      <w:r w:rsidR="002875F3">
        <w:rPr>
          <w:rFonts w:ascii="Times New Roman" w:hAnsi="Times New Roman"/>
        </w:rPr>
        <w:t xml:space="preserve">information </w:t>
      </w:r>
      <w:r w:rsidR="00AC23E1">
        <w:rPr>
          <w:rFonts w:ascii="Times New Roman" w:hAnsi="Times New Roman"/>
        </w:rPr>
        <w:t>used to perform random access can be signalled by network.</w:t>
      </w:r>
    </w:p>
    <w:p w14:paraId="6CDC820F" w14:textId="1BAEE3B2" w:rsidR="001D53D2" w:rsidRPr="00227C18" w:rsidRDefault="001D53D2" w:rsidP="005475D8">
      <w:pPr>
        <w:pStyle w:val="a8"/>
        <w:numPr>
          <w:ilvl w:val="0"/>
          <w:numId w:val="33"/>
        </w:num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 xml:space="preserve">When both 2-steps RACH resource and </w:t>
      </w:r>
      <w:bookmarkStart w:id="6" w:name="OLE_LINK7"/>
      <w:r w:rsidRPr="00227C18">
        <w:rPr>
          <w:rFonts w:ascii="Times New Roman" w:hAnsi="Times New Roman"/>
        </w:rPr>
        <w:t xml:space="preserve">CFRA </w:t>
      </w:r>
      <w:bookmarkEnd w:id="6"/>
      <w:r w:rsidRPr="00227C18">
        <w:rPr>
          <w:rFonts w:ascii="Times New Roman" w:hAnsi="Times New Roman"/>
        </w:rPr>
        <w:t>are configured, the switching as showed in figure 3 during one random access procedure includes</w:t>
      </w:r>
      <w:r w:rsidR="00A542D6" w:rsidRPr="00227C18">
        <w:rPr>
          <w:rFonts w:ascii="Times New Roman" w:hAnsi="Times New Roman"/>
        </w:rPr>
        <w:t xml:space="preserve"> four options as below</w:t>
      </w:r>
      <w:r w:rsidRPr="00227C18">
        <w:rPr>
          <w:rFonts w:ascii="Times New Roman" w:hAnsi="Times New Roman"/>
        </w:rPr>
        <w:t>:</w:t>
      </w:r>
    </w:p>
    <w:p w14:paraId="627660C6" w14:textId="5D3237D6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2-1:</w:t>
      </w:r>
      <w:r w:rsidRPr="00975A15">
        <w:rPr>
          <w:rFonts w:ascii="Times New Roman" w:hAnsi="Times New Roman"/>
        </w:rPr>
        <w:t xml:space="preserve"> 2-steps RACH resource and CFRA resource can be switched based on predefined rule.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726B7859" w14:textId="6E7E26DE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2-2:</w:t>
      </w:r>
      <w:r w:rsidRPr="00975A15">
        <w:rPr>
          <w:rFonts w:ascii="Times New Roman" w:hAnsi="Times New Roman"/>
        </w:rPr>
        <w:t xml:space="preserve"> 2-steps RACH resource can be switched to CFRA resource based on predefined rule while CFRA resource cannot be switched to 2-steps RACH resource.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1FF4E82B" w14:textId="11D878DD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2-3:</w:t>
      </w:r>
      <w:r w:rsidRPr="00975A15">
        <w:rPr>
          <w:rFonts w:ascii="Times New Roman" w:hAnsi="Times New Roman"/>
        </w:rPr>
        <w:t xml:space="preserve"> CFRA resource can be switched to 2-steps RACH resource based on predefined rule while 2-steps RACH resource cannot be switched to CFRA resource.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 xml:space="preserve">option can be applicable to the </w:t>
      </w:r>
      <w:r w:rsidR="00716A82">
        <w:rPr>
          <w:rFonts w:ascii="Times New Roman" w:hAnsi="Times New Roman"/>
        </w:rPr>
        <w:lastRenderedPageBreak/>
        <w:t>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bookmarkStart w:id="7" w:name="OLE_LINK27"/>
      <w:r w:rsidR="0011001A">
        <w:rPr>
          <w:rFonts w:ascii="Times New Roman" w:hAnsi="Times New Roman"/>
        </w:rPr>
        <w:t>as described in section 3.1</w:t>
      </w:r>
      <w:bookmarkEnd w:id="7"/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117B7A96" w14:textId="5485FA53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bookmarkStart w:id="8" w:name="OLE_LINK8"/>
      <w:r w:rsidRPr="00BA78D0">
        <w:rPr>
          <w:rFonts w:ascii="Times New Roman" w:hAnsi="Times New Roman"/>
          <w:b/>
        </w:rPr>
        <w:t>Option 2-4:</w:t>
      </w:r>
      <w:r w:rsidRPr="00975A15">
        <w:rPr>
          <w:rFonts w:ascii="Times New Roman" w:hAnsi="Times New Roman"/>
        </w:rPr>
        <w:t xml:space="preserve"> 2-steps RACH resource and CFRA resource cannot be switched. </w:t>
      </w:r>
      <w:bookmarkEnd w:id="8"/>
      <w:r w:rsidRPr="00975A15">
        <w:rPr>
          <w:rFonts w:ascii="Times New Roman" w:hAnsi="Times New Roman"/>
        </w:rPr>
        <w:t>Only one RACH type is used all the time</w:t>
      </w:r>
      <w:r w:rsidR="00F524D6" w:rsidRPr="00F524D6">
        <w:rPr>
          <w:rFonts w:ascii="Times New Roman" w:hAnsi="Times New Roman"/>
        </w:rPr>
        <w:t xml:space="preserve"> </w:t>
      </w:r>
      <w:r w:rsidR="00F524D6">
        <w:rPr>
          <w:rFonts w:ascii="Times New Roman" w:hAnsi="Times New Roman"/>
        </w:rPr>
        <w:t>when the RACH type for the initial preamble transmission is determined</w:t>
      </w:r>
      <w:r w:rsidR="001E5C40" w:rsidRPr="001E5C40">
        <w:rPr>
          <w:rFonts w:ascii="Times New Roman" w:hAnsi="Times New Roman"/>
        </w:rPr>
        <w:t xml:space="preserve"> </w:t>
      </w:r>
      <w:r w:rsidR="001E5C40"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 w:rsidR="00AC23E1">
        <w:rPr>
          <w:rFonts w:ascii="Times New Roman" w:hAnsi="Times New Roman"/>
        </w:rPr>
        <w:t xml:space="preserve"> The RACH type </w:t>
      </w:r>
      <w:r w:rsidR="002875F3">
        <w:rPr>
          <w:rFonts w:ascii="Times New Roman" w:hAnsi="Times New Roman"/>
        </w:rPr>
        <w:t xml:space="preserve">information </w:t>
      </w:r>
      <w:r w:rsidR="00AC23E1">
        <w:rPr>
          <w:rFonts w:ascii="Times New Roman" w:hAnsi="Times New Roman"/>
        </w:rPr>
        <w:t>used to perform random access can be signalled by network.</w:t>
      </w:r>
    </w:p>
    <w:p w14:paraId="7EFBB36F" w14:textId="190490E7" w:rsidR="00F524D6" w:rsidRPr="00975A15" w:rsidRDefault="00F524D6" w:rsidP="00092C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One example is showed in</w:t>
      </w:r>
      <w:r w:rsidRPr="00975A15">
        <w:rPr>
          <w:rFonts w:ascii="Times New Roman" w:hAnsi="Times New Roman"/>
        </w:rPr>
        <w:t xml:space="preserve"> figure 3</w:t>
      </w:r>
      <w:r>
        <w:rPr>
          <w:rFonts w:ascii="Times New Roman" w:hAnsi="Times New Roman"/>
        </w:rPr>
        <w:t xml:space="preserve">. For option </w:t>
      </w:r>
      <w:r w:rsidR="00092C65">
        <w:rPr>
          <w:rFonts w:ascii="Times New Roman" w:hAnsi="Times New Roman"/>
        </w:rPr>
        <w:t xml:space="preserve">1-1 and option </w:t>
      </w:r>
      <w:r>
        <w:rPr>
          <w:rFonts w:ascii="Times New Roman" w:hAnsi="Times New Roman"/>
        </w:rPr>
        <w:t>2-1, it is similar with RACH resource selection for random access initiated by handover in Rel-15</w:t>
      </w:r>
      <w:r w:rsidR="00EA1582" w:rsidRPr="00EA1582">
        <w:rPr>
          <w:rFonts w:ascii="Times New Roman" w:hAnsi="Times New Roman"/>
        </w:rPr>
        <w:t xml:space="preserve"> </w:t>
      </w:r>
      <w:r w:rsidR="00EA1582">
        <w:rPr>
          <w:rFonts w:ascii="Times New Roman" w:hAnsi="Times New Roman"/>
        </w:rPr>
        <w:t xml:space="preserve">with both CFRA resource and 4-step </w:t>
      </w:r>
      <w:r w:rsidR="007F267D">
        <w:rPr>
          <w:rFonts w:ascii="Times New Roman" w:hAnsi="Times New Roman"/>
        </w:rPr>
        <w:t>CBRA</w:t>
      </w:r>
      <w:r w:rsidR="00EA1582">
        <w:rPr>
          <w:rFonts w:ascii="Times New Roman" w:hAnsi="Times New Roman"/>
        </w:rPr>
        <w:t xml:space="preserve"> resource are configured</w:t>
      </w:r>
      <w:r>
        <w:rPr>
          <w:rFonts w:ascii="Times New Roman" w:hAnsi="Times New Roman"/>
        </w:rPr>
        <w:t xml:space="preserve">. For option </w:t>
      </w:r>
      <w:r w:rsidR="00092C65">
        <w:rPr>
          <w:rFonts w:ascii="Times New Roman" w:hAnsi="Times New Roman"/>
        </w:rPr>
        <w:t xml:space="preserve">1-2/1-3 and option </w:t>
      </w:r>
      <w:r>
        <w:rPr>
          <w:rFonts w:ascii="Times New Roman" w:hAnsi="Times New Roman"/>
        </w:rPr>
        <w:t>2-2/2-3, it is similar with RACH resource selection for random access initiated by</w:t>
      </w:r>
      <w:r w:rsidR="00092C65">
        <w:rPr>
          <w:rFonts w:ascii="Times New Roman" w:hAnsi="Times New Roman"/>
        </w:rPr>
        <w:t xml:space="preserve"> Rel-15</w:t>
      </w:r>
      <w:r>
        <w:rPr>
          <w:rFonts w:ascii="Times New Roman" w:hAnsi="Times New Roman"/>
        </w:rPr>
        <w:t xml:space="preserve"> beam failure recovery </w:t>
      </w:r>
      <w:r w:rsidR="00092C65">
        <w:rPr>
          <w:rFonts w:ascii="Times New Roman" w:hAnsi="Times New Roman"/>
        </w:rPr>
        <w:t xml:space="preserve">configured </w:t>
      </w:r>
      <w:r>
        <w:rPr>
          <w:rFonts w:ascii="Times New Roman" w:hAnsi="Times New Roman"/>
        </w:rPr>
        <w:t>with beam failure recovery timer</w:t>
      </w:r>
      <w:r w:rsidR="00092C65">
        <w:rPr>
          <w:rFonts w:ascii="Times New Roman" w:hAnsi="Times New Roman"/>
        </w:rPr>
        <w:t>,</w:t>
      </w:r>
      <w:r w:rsidR="00EA1582" w:rsidRPr="00EA1582">
        <w:rPr>
          <w:rFonts w:ascii="Times New Roman" w:hAnsi="Times New Roman"/>
        </w:rPr>
        <w:t xml:space="preserve"> </w:t>
      </w:r>
      <w:r w:rsidR="00EA1582">
        <w:rPr>
          <w:rFonts w:ascii="Times New Roman" w:hAnsi="Times New Roman"/>
        </w:rPr>
        <w:t xml:space="preserve">CFRA resource and 4-step RACH resource </w:t>
      </w:r>
      <w:r w:rsidR="00353F41">
        <w:rPr>
          <w:rFonts w:ascii="Times New Roman" w:hAnsi="Times New Roman"/>
        </w:rPr>
        <w:t>considering random access latency</w:t>
      </w:r>
      <w:r>
        <w:rPr>
          <w:rFonts w:ascii="Times New Roman" w:hAnsi="Times New Roman"/>
        </w:rPr>
        <w:t xml:space="preserve">. </w:t>
      </w:r>
      <w:r w:rsidR="00092C65">
        <w:rPr>
          <w:rFonts w:ascii="Times New Roman" w:hAnsi="Times New Roman"/>
        </w:rPr>
        <w:t xml:space="preserve">We believe </w:t>
      </w:r>
      <w:r w:rsidR="009A4DDD">
        <w:rPr>
          <w:rFonts w:ascii="Times New Roman" w:hAnsi="Times New Roman"/>
        </w:rPr>
        <w:t xml:space="preserve">that </w:t>
      </w:r>
      <w:r w:rsidR="00092C65">
        <w:rPr>
          <w:rFonts w:ascii="Times New Roman" w:hAnsi="Times New Roman"/>
        </w:rPr>
        <w:t xml:space="preserve">CFRA </w:t>
      </w:r>
      <w:r w:rsidR="000502D6">
        <w:rPr>
          <w:rFonts w:ascii="Times New Roman" w:hAnsi="Times New Roman"/>
        </w:rPr>
        <w:t xml:space="preserve">resource </w:t>
      </w:r>
      <w:r w:rsidR="00092C65">
        <w:rPr>
          <w:rFonts w:ascii="Times New Roman" w:hAnsi="Times New Roman"/>
        </w:rPr>
        <w:t>should prioritise to both 2-steps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 xml:space="preserve"> and 4-steps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>, and 2-step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 xml:space="preserve"> should prioritise to 4-steps CBRA</w:t>
      </w:r>
      <w:r w:rsidR="000502D6">
        <w:rPr>
          <w:rFonts w:ascii="Times New Roman" w:hAnsi="Times New Roman"/>
        </w:rPr>
        <w:t xml:space="preserve"> resource</w:t>
      </w:r>
      <w:r w:rsidR="002233DC">
        <w:rPr>
          <w:rFonts w:ascii="Times New Roman" w:hAnsi="Times New Roman"/>
        </w:rPr>
        <w:t xml:space="preserve"> considering random access latency</w:t>
      </w:r>
      <w:r w:rsidR="00092C6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For option </w:t>
      </w:r>
      <w:r w:rsidR="00092C65">
        <w:rPr>
          <w:rFonts w:ascii="Times New Roman" w:hAnsi="Times New Roman"/>
        </w:rPr>
        <w:t xml:space="preserve">1-4 and option </w:t>
      </w:r>
      <w:r>
        <w:rPr>
          <w:rFonts w:ascii="Times New Roman" w:hAnsi="Times New Roman"/>
        </w:rPr>
        <w:t>2-4, it is similar with RACH resource selection for random access initiated by PDCCH order in Rel-15</w:t>
      </w:r>
      <w:r w:rsidR="00092C65">
        <w:rPr>
          <w:rFonts w:ascii="Times New Roman" w:hAnsi="Times New Roman"/>
        </w:rPr>
        <w:t>, only one type of random access resource is used</w:t>
      </w:r>
      <w:r>
        <w:rPr>
          <w:rFonts w:ascii="Times New Roman" w:hAnsi="Times New Roman"/>
        </w:rPr>
        <w:t xml:space="preserve">. </w:t>
      </w:r>
      <w:r w:rsidR="00235433">
        <w:rPr>
          <w:rFonts w:ascii="Times New Roman" w:hAnsi="Times New Roman"/>
        </w:rPr>
        <w:t>It is suggested RAN2 to down-select one or more options among option 1-1, option 1-2, option 1-3 and option 1-4 for both 2-step RACH resource and 4-steps RACH resource are configured, and down-select one or more options among option 2-1, option 2-2, option 2-3 and option 2-4 for both 2-step RACH resource and CFRA resource are configured.</w:t>
      </w:r>
    </w:p>
    <w:p w14:paraId="69048E81" w14:textId="4E0EF187" w:rsidR="00E71B58" w:rsidRPr="00227C18" w:rsidRDefault="000D5200" w:rsidP="00227C18">
      <w:p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>When both 2-steps RACH resource, 4-step RACH resource and CFRA are configured, the switching</w:t>
      </w:r>
      <w:r w:rsidR="00BB37A4" w:rsidRPr="00227C18">
        <w:rPr>
          <w:rFonts w:ascii="Times New Roman" w:hAnsi="Times New Roman"/>
        </w:rPr>
        <w:t xml:space="preserve"> scheme</w:t>
      </w:r>
      <w:r w:rsidRPr="00227C18">
        <w:rPr>
          <w:rFonts w:ascii="Times New Roman" w:hAnsi="Times New Roman"/>
        </w:rPr>
        <w:t xml:space="preserve"> is similar with the above discussion</w:t>
      </w:r>
      <w:r w:rsidR="006D2EB2" w:rsidRPr="00227C18">
        <w:rPr>
          <w:rFonts w:ascii="Times New Roman" w:hAnsi="Times New Roman"/>
        </w:rPr>
        <w:t>s</w:t>
      </w:r>
      <w:r w:rsidRPr="00227C18">
        <w:rPr>
          <w:rFonts w:ascii="Times New Roman" w:hAnsi="Times New Roman"/>
        </w:rPr>
        <w:t xml:space="preserve">. </w:t>
      </w:r>
    </w:p>
    <w:p w14:paraId="1E0AB370" w14:textId="373B08D6" w:rsidR="00C6235F" w:rsidRPr="00975A15" w:rsidRDefault="003F6D4E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15570" w:dyaOrig="5655" w14:anchorId="591927C3">
          <v:shape id="_x0000_i1027" type="#_x0000_t75" style="width:481.95pt;height:174.65pt" o:ole="">
            <v:imagedata r:id="rId17" o:title=""/>
          </v:shape>
          <o:OLEObject Type="Embed" ProgID="Visio.Drawing.15" ShapeID="_x0000_i1027" DrawAspect="Content" ObjectID="_1615357058" r:id="rId18"/>
        </w:object>
      </w:r>
    </w:p>
    <w:p w14:paraId="57BFB70F" w14:textId="2C3D62CF" w:rsidR="00326206" w:rsidRPr="00975A15" w:rsidRDefault="00326206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3</w:t>
      </w:r>
      <w:r w:rsidR="0023121F">
        <w:rPr>
          <w:rFonts w:ascii="Times New Roman" w:hAnsi="Times New Roman"/>
        </w:rPr>
        <w:t>:</w:t>
      </w:r>
      <w:r w:rsidRPr="00975A15">
        <w:rPr>
          <w:rFonts w:ascii="Times New Roman" w:hAnsi="Times New Roman"/>
        </w:rPr>
        <w:t xml:space="preserve"> switching between different RACH types</w:t>
      </w:r>
      <w:r w:rsidR="007A63D7">
        <w:rPr>
          <w:rFonts w:ascii="Times New Roman" w:hAnsi="Times New Roman"/>
        </w:rPr>
        <w:t xml:space="preserve"> </w:t>
      </w:r>
    </w:p>
    <w:p w14:paraId="64FA8494" w14:textId="5F379EFF" w:rsidR="00235433" w:rsidRDefault="00235433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RAN2 to down-select one or more options for </w:t>
      </w:r>
      <w:r w:rsidR="001D53D2" w:rsidRPr="00975A15">
        <w:rPr>
          <w:rFonts w:ascii="Times New Roman" w:hAnsi="Times New Roman"/>
          <w:lang w:val="en-US"/>
        </w:rPr>
        <w:t>switching between 2-steps RACH and 4-step RACH</w:t>
      </w:r>
      <w:r w:rsidR="00267751">
        <w:rPr>
          <w:rFonts w:ascii="Times New Roman" w:hAnsi="Times New Roman"/>
          <w:lang w:val="en-US"/>
        </w:rPr>
        <w:t xml:space="preserve"> for preamble </w:t>
      </w:r>
      <w:r w:rsidR="00CE690A">
        <w:rPr>
          <w:rFonts w:ascii="Times New Roman" w:hAnsi="Times New Roman"/>
          <w:lang w:val="en-US"/>
        </w:rPr>
        <w:t>re</w:t>
      </w:r>
      <w:r w:rsidR="00267751">
        <w:rPr>
          <w:rFonts w:ascii="Times New Roman" w:hAnsi="Times New Roman"/>
          <w:lang w:val="en-US"/>
        </w:rPr>
        <w:t>transmission</w:t>
      </w:r>
      <w:r>
        <w:rPr>
          <w:rFonts w:ascii="Times New Roman" w:hAnsi="Times New Roman"/>
          <w:lang w:val="en-US"/>
        </w:rPr>
        <w:t>:</w:t>
      </w:r>
    </w:p>
    <w:p w14:paraId="11CA9F18" w14:textId="73DB7580" w:rsidR="001D53D2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Option 1-1: </w:t>
      </w:r>
      <w:r w:rsidRPr="00975A15">
        <w:rPr>
          <w:rFonts w:ascii="Times New Roman" w:hAnsi="Times New Roman"/>
        </w:rPr>
        <w:t>2-steps RACH resource and 4-steps RACH resource can be switched based on predefined rule.</w:t>
      </w:r>
    </w:p>
    <w:p w14:paraId="29655F71" w14:textId="47E87A67" w:rsidR="00235433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 w:rsidRPr="00BA78D0">
        <w:rPr>
          <w:rFonts w:ascii="Times New Roman" w:hAnsi="Times New Roman"/>
        </w:rPr>
        <w:t>Option 1-2:</w:t>
      </w:r>
      <w:r w:rsidRPr="00975A15">
        <w:rPr>
          <w:rFonts w:ascii="Times New Roman" w:hAnsi="Times New Roman"/>
        </w:rPr>
        <w:t xml:space="preserve"> 2-steps RACH resource can be switched to 4-steps RACH resource based on predefined rule while 4-steps RACH resource cannot be switched to 2-steps RACH resource.</w:t>
      </w:r>
    </w:p>
    <w:p w14:paraId="3CAC956A" w14:textId="6CFD6412" w:rsidR="00235433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 w:rsidRPr="00BA78D0">
        <w:rPr>
          <w:rFonts w:ascii="Times New Roman" w:hAnsi="Times New Roman"/>
        </w:rPr>
        <w:t>Option 1-3:</w:t>
      </w:r>
      <w:r w:rsidRPr="00975A15">
        <w:rPr>
          <w:rFonts w:ascii="Times New Roman" w:hAnsi="Times New Roman"/>
        </w:rPr>
        <w:t xml:space="preserve"> 4-steps RACH resource can be switched to 2-steps RACH resource based on predefined rule while 2-steps RACH resource cannot be switched to 4-steps RACH resource.</w:t>
      </w:r>
    </w:p>
    <w:p w14:paraId="4FF4FEF3" w14:textId="611AA21D" w:rsidR="00235433" w:rsidRPr="00975A15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BA78D0">
        <w:rPr>
          <w:rFonts w:ascii="Times New Roman" w:hAnsi="Times New Roman"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switched.</w:t>
      </w:r>
    </w:p>
    <w:p w14:paraId="612E541C" w14:textId="010F442A" w:rsidR="00235433" w:rsidRDefault="00235433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RAN2 to down-select one or more options </w:t>
      </w:r>
      <w:r w:rsidR="001D53D2" w:rsidRPr="00975A15">
        <w:rPr>
          <w:rFonts w:ascii="Times New Roman" w:hAnsi="Times New Roman"/>
          <w:lang w:val="en-US"/>
        </w:rPr>
        <w:t>for switching between 2-steps RACH and CFRA</w:t>
      </w:r>
      <w:r w:rsidR="00267751" w:rsidRPr="00267751">
        <w:rPr>
          <w:rFonts w:ascii="Times New Roman" w:hAnsi="Times New Roman"/>
          <w:lang w:val="en-US"/>
        </w:rPr>
        <w:t xml:space="preserve"> </w:t>
      </w:r>
      <w:r w:rsidR="00267751">
        <w:rPr>
          <w:rFonts w:ascii="Times New Roman" w:hAnsi="Times New Roman"/>
          <w:lang w:val="en-US"/>
        </w:rPr>
        <w:t xml:space="preserve">for preamble </w:t>
      </w:r>
      <w:r w:rsidR="00CE690A">
        <w:rPr>
          <w:rFonts w:ascii="Times New Roman" w:hAnsi="Times New Roman"/>
          <w:lang w:val="en-US"/>
        </w:rPr>
        <w:t>re</w:t>
      </w:r>
      <w:r w:rsidR="00267751">
        <w:rPr>
          <w:rFonts w:ascii="Times New Roman" w:hAnsi="Times New Roman"/>
          <w:lang w:val="en-US"/>
        </w:rPr>
        <w:t>transmission</w:t>
      </w:r>
      <w:r>
        <w:rPr>
          <w:rFonts w:ascii="Times New Roman" w:hAnsi="Times New Roman"/>
          <w:lang w:val="en-US"/>
        </w:rPr>
        <w:t>:</w:t>
      </w:r>
    </w:p>
    <w:p w14:paraId="5C5EF4CB" w14:textId="41B6A938" w:rsidR="001D53D2" w:rsidRPr="007B070E" w:rsidRDefault="00235433" w:rsidP="007B070E">
      <w:pPr>
        <w:pStyle w:val="Proposal"/>
        <w:numPr>
          <w:ilvl w:val="0"/>
          <w:numId w:val="36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</w:rPr>
        <w:t>Option 2-1: 2-steps RACH resource and CFRA resource can be switched based on predefined rule.</w:t>
      </w:r>
    </w:p>
    <w:p w14:paraId="51D145EE" w14:textId="257EB843" w:rsidR="00710138" w:rsidRPr="007B070E" w:rsidRDefault="00235433" w:rsidP="007B070E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2-2: 2-steps RACH resource can be switched to CFRA resource based on predefined rule while CFRA resource cannot be switched to 2-steps RACH resource.</w:t>
      </w:r>
    </w:p>
    <w:p w14:paraId="096FB6B6" w14:textId="2186F9B3" w:rsidR="00235433" w:rsidRPr="007B070E" w:rsidRDefault="00235433" w:rsidP="007B070E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2-3: CFRA resource can be switched to 2-steps RACH resource based on predefined rule while 2-steps RACH resource cannot be switched to CFRA resource.</w:t>
      </w:r>
    </w:p>
    <w:p w14:paraId="52260851" w14:textId="28B47FCB" w:rsidR="00235433" w:rsidRPr="007B070E" w:rsidRDefault="00235433" w:rsidP="007B070E">
      <w:pPr>
        <w:pStyle w:val="a8"/>
        <w:numPr>
          <w:ilvl w:val="0"/>
          <w:numId w:val="36"/>
        </w:numPr>
        <w:rPr>
          <w:b/>
        </w:rPr>
      </w:pPr>
      <w:r w:rsidRPr="007B070E">
        <w:rPr>
          <w:rFonts w:ascii="Times New Roman" w:hAnsi="Times New Roman"/>
          <w:b/>
        </w:rPr>
        <w:lastRenderedPageBreak/>
        <w:t>Option 2-4: 2-steps RACH resource and CFRA resource cannot be switched.</w:t>
      </w:r>
    </w:p>
    <w:p w14:paraId="2CE7165C" w14:textId="67C37E06" w:rsidR="00C6235F" w:rsidRDefault="00C6235F" w:rsidP="00C6235F">
      <w:pPr>
        <w:pStyle w:val="2"/>
        <w:rPr>
          <w:lang w:val="en-US"/>
        </w:rPr>
      </w:pPr>
      <w:r>
        <w:rPr>
          <w:lang w:val="en-US"/>
        </w:rPr>
        <w:t>Fall back from two-step to msg3 in 4-steps</w:t>
      </w:r>
    </w:p>
    <w:p w14:paraId="76DF6FB6" w14:textId="0B32ECF4" w:rsidR="000438CD" w:rsidRDefault="000438CD" w:rsidP="00975A15">
      <w:p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If four-step RACH resource is selected</w:t>
      </w:r>
      <w:r w:rsidR="004F4625">
        <w:rPr>
          <w:rFonts w:ascii="Times New Roman" w:hAnsi="Times New Roman"/>
          <w:lang w:val="en-US"/>
        </w:rPr>
        <w:t xml:space="preserve"> for initial preamble transmission or preamble retransmission</w:t>
      </w:r>
      <w:r>
        <w:rPr>
          <w:rFonts w:ascii="Times New Roman" w:hAnsi="Times New Roman"/>
          <w:lang w:val="en-US"/>
        </w:rPr>
        <w:t xml:space="preserve">, the UE will go </w:t>
      </w:r>
      <w:r w:rsidR="00825849">
        <w:rPr>
          <w:rFonts w:ascii="Times New Roman" w:hAnsi="Times New Roman"/>
          <w:lang w:val="en-US"/>
        </w:rPr>
        <w:t xml:space="preserve">to </w:t>
      </w:r>
      <w:r>
        <w:rPr>
          <w:rFonts w:ascii="Times New Roman" w:hAnsi="Times New Roman"/>
          <w:lang w:val="en-US"/>
        </w:rPr>
        <w:t>four-step RACH</w:t>
      </w:r>
      <w:r w:rsidR="00825849">
        <w:rPr>
          <w:rFonts w:ascii="Times New Roman" w:hAnsi="Times New Roman"/>
          <w:lang w:val="en-US"/>
        </w:rPr>
        <w:t xml:space="preserve"> procedure</w:t>
      </w:r>
      <w:r>
        <w:rPr>
          <w:rFonts w:ascii="Times New Roman" w:hAnsi="Times New Roman"/>
          <w:lang w:val="en-US"/>
        </w:rPr>
        <w:t xml:space="preserve"> defined in Rel-15. </w:t>
      </w:r>
      <w:r w:rsidR="00E05795">
        <w:rPr>
          <w:rFonts w:ascii="Times New Roman" w:hAnsi="Times New Roman"/>
          <w:lang w:val="en-US"/>
        </w:rPr>
        <w:t xml:space="preserve">In four-steps RACH, the initial msg3 transmission is scheduled by RAR and the msg3 retransmission is scheduled by DCI addressed to Temporary C-RNTI when the initial msg3 transmission or msg3 retransmission is not successful decoded by the network. </w:t>
      </w:r>
      <w:r>
        <w:rPr>
          <w:rFonts w:ascii="Times New Roman" w:hAnsi="Times New Roman"/>
          <w:lang w:val="en-US"/>
        </w:rPr>
        <w:t>If CFRA resource is selected</w:t>
      </w:r>
      <w:r w:rsidR="004F4625" w:rsidRPr="004F4625">
        <w:rPr>
          <w:rFonts w:ascii="Times New Roman" w:hAnsi="Times New Roman"/>
          <w:lang w:val="en-US"/>
        </w:rPr>
        <w:t xml:space="preserve"> </w:t>
      </w:r>
      <w:r w:rsidR="004F4625">
        <w:rPr>
          <w:rFonts w:ascii="Times New Roman" w:hAnsi="Times New Roman"/>
          <w:lang w:val="en-US"/>
        </w:rPr>
        <w:t>for initial preamble transmission or preamble retransmission</w:t>
      </w:r>
      <w:r>
        <w:rPr>
          <w:rFonts w:ascii="Times New Roman" w:hAnsi="Times New Roman"/>
          <w:lang w:val="en-US"/>
        </w:rPr>
        <w:t xml:space="preserve">, the UE will go </w:t>
      </w:r>
      <w:r w:rsidR="00825849">
        <w:rPr>
          <w:rFonts w:ascii="Times New Roman" w:hAnsi="Times New Roman"/>
          <w:lang w:val="en-US"/>
        </w:rPr>
        <w:t xml:space="preserve">to </w:t>
      </w:r>
      <w:r>
        <w:rPr>
          <w:rFonts w:ascii="Times New Roman" w:hAnsi="Times New Roman"/>
          <w:lang w:val="en-US"/>
        </w:rPr>
        <w:t>CFRA</w:t>
      </w:r>
      <w:r w:rsidR="00825849">
        <w:rPr>
          <w:rFonts w:ascii="Times New Roman" w:hAnsi="Times New Roman"/>
          <w:lang w:val="en-US"/>
        </w:rPr>
        <w:t xml:space="preserve"> procedure</w:t>
      </w:r>
      <w:r>
        <w:rPr>
          <w:rFonts w:ascii="Times New Roman" w:hAnsi="Times New Roman"/>
          <w:lang w:val="en-US"/>
        </w:rPr>
        <w:t xml:space="preserve"> defined in Rel-15. No changes are needed.</w:t>
      </w:r>
    </w:p>
    <w:p w14:paraId="0154CA72" w14:textId="6AE0E61F" w:rsidR="00C6235F" w:rsidRDefault="003F6D4E" w:rsidP="00975A15">
      <w:p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If </w:t>
      </w:r>
      <w:r w:rsidR="001D53D2" w:rsidRPr="00975A15">
        <w:rPr>
          <w:rFonts w:ascii="Times New Roman" w:hAnsi="Times New Roman"/>
          <w:lang w:val="en-US"/>
        </w:rPr>
        <w:t>two-step RACH</w:t>
      </w:r>
      <w:r w:rsidR="000438CD">
        <w:rPr>
          <w:rFonts w:ascii="Times New Roman" w:hAnsi="Times New Roman"/>
          <w:lang w:val="en-US"/>
        </w:rPr>
        <w:t xml:space="preserve"> resource is selected</w:t>
      </w:r>
      <w:r w:rsidR="004F4625">
        <w:rPr>
          <w:rFonts w:ascii="Times New Roman" w:hAnsi="Times New Roman"/>
          <w:lang w:val="en-US"/>
        </w:rPr>
        <w:t xml:space="preserve"> for initial preamble transmission or preamble retransmission</w:t>
      </w:r>
      <w:r w:rsidR="000438CD">
        <w:rPr>
          <w:rFonts w:ascii="Times New Roman" w:hAnsi="Times New Roman"/>
          <w:lang w:val="en-US"/>
        </w:rPr>
        <w:t xml:space="preserve"> and preamble is transmitted via two-step RACH resource</w:t>
      </w:r>
      <w:r w:rsidR="001D53D2" w:rsidRPr="00975A15">
        <w:rPr>
          <w:rFonts w:ascii="Times New Roman" w:hAnsi="Times New Roman"/>
          <w:lang w:val="en-US"/>
        </w:rPr>
        <w:t>, the network can indicate UE to fall back to msg3 in 4-step</w:t>
      </w:r>
      <w:r>
        <w:rPr>
          <w:rFonts w:ascii="Times New Roman" w:hAnsi="Times New Roman"/>
          <w:lang w:val="en-US"/>
        </w:rPr>
        <w:t xml:space="preserve"> when the preamble of msgA is successful decoded while the payload of msg</w:t>
      </w:r>
      <w:r w:rsidR="000438CD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is not</w:t>
      </w:r>
      <w:r w:rsidR="00941CC7">
        <w:rPr>
          <w:rFonts w:ascii="Times New Roman" w:hAnsi="Times New Roman"/>
          <w:lang w:val="en-US"/>
        </w:rPr>
        <w:t xml:space="preserve"> which was agreed during SI stage</w:t>
      </w:r>
      <w:r w:rsidR="001D53D2" w:rsidRPr="00975A15">
        <w:rPr>
          <w:rFonts w:ascii="Times New Roman" w:hAnsi="Times New Roman"/>
          <w:lang w:val="en-US"/>
        </w:rPr>
        <w:t xml:space="preserve">. As for </w:t>
      </w:r>
      <w:r w:rsidR="006212DA" w:rsidRPr="00975A15">
        <w:rPr>
          <w:rFonts w:ascii="Times New Roman" w:hAnsi="Times New Roman"/>
          <w:lang w:val="en-US"/>
        </w:rPr>
        <w:t xml:space="preserve">how to indicate the fall back, we believe </w:t>
      </w:r>
      <w:r w:rsidR="00941CC7">
        <w:rPr>
          <w:rFonts w:ascii="Times New Roman" w:hAnsi="Times New Roman"/>
          <w:lang w:val="en-US"/>
        </w:rPr>
        <w:t xml:space="preserve">whether to </w:t>
      </w:r>
      <w:r w:rsidR="00F9337D" w:rsidRPr="00975A15">
        <w:rPr>
          <w:rFonts w:ascii="Times New Roman" w:hAnsi="Times New Roman"/>
          <w:lang w:val="en-US"/>
        </w:rPr>
        <w:t>shar</w:t>
      </w:r>
      <w:r w:rsidR="00941CC7">
        <w:rPr>
          <w:rFonts w:ascii="Times New Roman" w:hAnsi="Times New Roman"/>
          <w:lang w:val="en-US"/>
        </w:rPr>
        <w:t>e</w:t>
      </w:r>
      <w:r w:rsidR="00F9337D" w:rsidRPr="00975A15">
        <w:rPr>
          <w:rFonts w:ascii="Times New Roman" w:hAnsi="Times New Roman"/>
          <w:lang w:val="en-US"/>
        </w:rPr>
        <w:t xml:space="preserve"> </w:t>
      </w:r>
      <w:r w:rsidR="00941CC7">
        <w:rPr>
          <w:rFonts w:ascii="Times New Roman" w:hAnsi="Times New Roman"/>
          <w:lang w:val="en-US"/>
        </w:rPr>
        <w:t xml:space="preserve">between </w:t>
      </w:r>
      <w:r w:rsidR="00F9337D" w:rsidRPr="00975A15">
        <w:rPr>
          <w:rFonts w:ascii="Times New Roman" w:hAnsi="Times New Roman"/>
          <w:lang w:val="en-US"/>
        </w:rPr>
        <w:t xml:space="preserve">2-step RACH resource and 4-steps RACH </w:t>
      </w:r>
      <w:r w:rsidR="00695C98">
        <w:rPr>
          <w:rFonts w:ascii="Times New Roman" w:hAnsi="Times New Roman"/>
          <w:lang w:val="en-US"/>
        </w:rPr>
        <w:t xml:space="preserve">resource </w:t>
      </w:r>
      <w:r w:rsidR="00F9337D">
        <w:rPr>
          <w:rFonts w:ascii="Times New Roman" w:hAnsi="Times New Roman"/>
          <w:lang w:val="en-US"/>
        </w:rPr>
        <w:t xml:space="preserve">may impact the design of fall back and </w:t>
      </w:r>
      <w:r w:rsidR="006212DA" w:rsidRPr="00975A15">
        <w:rPr>
          <w:rFonts w:ascii="Times New Roman" w:hAnsi="Times New Roman"/>
          <w:lang w:val="en-US"/>
        </w:rPr>
        <w:t xml:space="preserve">more RAN1 imports are needed. </w:t>
      </w:r>
      <w:r w:rsidR="005F17E0">
        <w:rPr>
          <w:rFonts w:ascii="Times New Roman" w:hAnsi="Times New Roman"/>
          <w:lang w:val="en-US"/>
        </w:rPr>
        <w:t>But anyway a mechanism is needed to support the fallback to msg3 in 4-steps.</w:t>
      </w:r>
      <w:r w:rsidR="00BE7624">
        <w:rPr>
          <w:rFonts w:ascii="Times New Roman" w:hAnsi="Times New Roman"/>
          <w:lang w:val="en-US"/>
        </w:rPr>
        <w:t xml:space="preserve"> </w:t>
      </w:r>
      <w:r w:rsidR="00DC407E">
        <w:rPr>
          <w:rFonts w:ascii="Times New Roman" w:hAnsi="Times New Roman"/>
          <w:lang w:val="en-US"/>
        </w:rPr>
        <w:t>Some potential solutions are listed as following.</w:t>
      </w:r>
    </w:p>
    <w:p w14:paraId="6A305ED9" w14:textId="70198743" w:rsidR="00DC407E" w:rsidRPr="00DC407E" w:rsidRDefault="00DC407E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 w:rsidRPr="00DC407E">
        <w:rPr>
          <w:rFonts w:ascii="Times New Roman" w:hAnsi="Times New Roman"/>
          <w:lang w:val="en-US"/>
        </w:rPr>
        <w:t>Different RNTI</w:t>
      </w:r>
      <w:r w:rsidR="004B1D81">
        <w:rPr>
          <w:rFonts w:ascii="Times New Roman" w:hAnsi="Times New Roman"/>
          <w:lang w:val="en-US"/>
        </w:rPr>
        <w:t>s</w:t>
      </w:r>
      <w:r w:rsidRPr="00DC407E">
        <w:rPr>
          <w:rFonts w:ascii="Times New Roman" w:hAnsi="Times New Roman"/>
          <w:lang w:val="en-US"/>
        </w:rPr>
        <w:t xml:space="preserve"> for MsgB 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;</w:t>
      </w:r>
    </w:p>
    <w:p w14:paraId="623DDBD8" w14:textId="3BE034C3" w:rsidR="00DC407E" w:rsidRPr="00DC407E" w:rsidRDefault="00DC407E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 w:rsidRPr="00DC407E">
        <w:rPr>
          <w:rFonts w:ascii="Times New Roman" w:hAnsi="Times New Roman"/>
          <w:lang w:val="en-US"/>
        </w:rPr>
        <w:t>Different search space</w:t>
      </w:r>
      <w:r w:rsidR="004B1D81">
        <w:rPr>
          <w:rFonts w:ascii="Times New Roman" w:hAnsi="Times New Roman"/>
          <w:lang w:val="en-US"/>
        </w:rPr>
        <w:t>s</w:t>
      </w:r>
      <w:r w:rsidRPr="00DC407E">
        <w:rPr>
          <w:rFonts w:ascii="Times New Roman" w:hAnsi="Times New Roman"/>
          <w:lang w:val="en-US"/>
        </w:rPr>
        <w:t>/CORESET</w:t>
      </w:r>
      <w:r w:rsidR="004B1D81">
        <w:rPr>
          <w:rFonts w:ascii="Times New Roman" w:hAnsi="Times New Roman"/>
          <w:lang w:val="en-US"/>
        </w:rPr>
        <w:t>s</w:t>
      </w:r>
      <w:r w:rsidRPr="00DC407E">
        <w:rPr>
          <w:rFonts w:ascii="Times New Roman" w:hAnsi="Times New Roman"/>
          <w:lang w:val="en-US"/>
        </w:rPr>
        <w:t xml:space="preserve"> for MsgB 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;</w:t>
      </w:r>
    </w:p>
    <w:p w14:paraId="2F7BE751" w14:textId="2354E1DA" w:rsidR="00DC407E" w:rsidRPr="00DC407E" w:rsidRDefault="00DC407E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 w:rsidRPr="00DC407E">
        <w:rPr>
          <w:rFonts w:ascii="Times New Roman" w:hAnsi="Times New Roman"/>
          <w:lang w:val="en-US"/>
        </w:rPr>
        <w:t>A new indication included in MAC PDU of msgB to distinguish MsgB 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.</w:t>
      </w:r>
    </w:p>
    <w:p w14:paraId="557FF994" w14:textId="758F3B3A" w:rsidR="00F9337D" w:rsidRPr="00975A15" w:rsidRDefault="00F9337D" w:rsidP="00F9337D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An</w:t>
      </w:r>
      <w:r w:rsidR="00DF7BA7">
        <w:rPr>
          <w:rFonts w:ascii="Times New Roman" w:hAnsi="Times New Roman"/>
          <w:lang w:val="en-US"/>
        </w:rPr>
        <w:t xml:space="preserve"> explicit</w:t>
      </w:r>
      <w:r w:rsidR="005475D8">
        <w:rPr>
          <w:rFonts w:ascii="Times New Roman" w:hAnsi="Times New Roman"/>
          <w:lang w:val="en-US"/>
        </w:rPr>
        <w:t xml:space="preserve"> or impl</w:t>
      </w:r>
      <w:r w:rsidR="00DF7BA7">
        <w:rPr>
          <w:rFonts w:ascii="Times New Roman" w:hAnsi="Times New Roman"/>
          <w:lang w:val="en-US"/>
        </w:rPr>
        <w:t>icit</w:t>
      </w:r>
      <w:r w:rsidR="005475D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indication is needed to inform UE whether it needs to perform the fall back to msg3 in 4-step</w:t>
      </w:r>
      <w:r w:rsidR="00496F0D">
        <w:rPr>
          <w:rFonts w:ascii="Times New Roman" w:hAnsi="Times New Roman"/>
          <w:lang w:val="en-US"/>
        </w:rPr>
        <w:t xml:space="preserve"> RACH</w:t>
      </w:r>
      <w:r w:rsidRPr="00975A15">
        <w:rPr>
          <w:rFonts w:ascii="Times New Roman" w:hAnsi="Times New Roman"/>
          <w:lang w:val="en-US"/>
        </w:rPr>
        <w:t>.</w:t>
      </w:r>
    </w:p>
    <w:p w14:paraId="5854A2D3" w14:textId="20F2C636" w:rsidR="00710138" w:rsidRDefault="00637C2A" w:rsidP="00D62075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question comes a</w:t>
      </w:r>
      <w:r w:rsidR="002A7D38" w:rsidRPr="002A7D38">
        <w:rPr>
          <w:rFonts w:ascii="Times New Roman" w:hAnsi="Times New Roman"/>
          <w:lang w:val="en-US"/>
        </w:rPr>
        <w:t>fter fall</w:t>
      </w:r>
      <w:r>
        <w:rPr>
          <w:rFonts w:ascii="Times New Roman" w:hAnsi="Times New Roman"/>
          <w:lang w:val="en-US"/>
        </w:rPr>
        <w:t>ing</w:t>
      </w:r>
      <w:r w:rsidR="002A7D38" w:rsidRPr="002A7D38">
        <w:rPr>
          <w:rFonts w:ascii="Times New Roman" w:hAnsi="Times New Roman"/>
          <w:lang w:val="en-US"/>
        </w:rPr>
        <w:t xml:space="preserve"> back to msg3 in four-steps, </w:t>
      </w:r>
      <w:r>
        <w:rPr>
          <w:rFonts w:ascii="Times New Roman" w:hAnsi="Times New Roman"/>
          <w:lang w:val="en-US"/>
        </w:rPr>
        <w:t>whether msg3 retransmission for msgA payload can be scheduled by DCI or not</w:t>
      </w:r>
      <w:r w:rsidR="007E08BF" w:rsidRPr="007E08BF">
        <w:rPr>
          <w:rFonts w:ascii="Times New Roman" w:hAnsi="Times New Roman"/>
          <w:lang w:val="en-US"/>
        </w:rPr>
        <w:t xml:space="preserve"> </w:t>
      </w:r>
      <w:r w:rsidR="007E08BF">
        <w:rPr>
          <w:rFonts w:ascii="Times New Roman" w:hAnsi="Times New Roman"/>
          <w:lang w:val="en-US"/>
        </w:rPr>
        <w:t>when the initial msg3 transmission or msg3 retransmission is not successful decoded by the network.</w:t>
      </w:r>
      <w:r>
        <w:rPr>
          <w:rFonts w:ascii="Times New Roman" w:hAnsi="Times New Roman"/>
          <w:lang w:val="en-US"/>
        </w:rPr>
        <w:t xml:space="preserve">. We believe it may be able to decrease the random access latency when it is supported as Rel-15. </w:t>
      </w:r>
      <w:r w:rsidR="00E05795">
        <w:rPr>
          <w:rFonts w:ascii="Times New Roman" w:hAnsi="Times New Roman"/>
          <w:lang w:val="en-US"/>
        </w:rPr>
        <w:t xml:space="preserve">As for RNTI for this DCI reception, it can be indicated in a RAR message as Rel-15. </w:t>
      </w:r>
      <w:r w:rsidR="002357C5">
        <w:rPr>
          <w:rFonts w:ascii="Times New Roman" w:hAnsi="Times New Roman"/>
          <w:lang w:val="en-US"/>
        </w:rPr>
        <w:t xml:space="preserve">In that case after </w:t>
      </w:r>
      <w:r w:rsidR="00123285">
        <w:rPr>
          <w:rFonts w:ascii="Times New Roman" w:hAnsi="Times New Roman"/>
          <w:lang w:val="en-US"/>
        </w:rPr>
        <w:t>fal</w:t>
      </w:r>
      <w:r w:rsidR="002357C5">
        <w:rPr>
          <w:rFonts w:ascii="Times New Roman" w:hAnsi="Times New Roman"/>
          <w:lang w:val="en-US"/>
        </w:rPr>
        <w:t>ling back to msg3 in four-steps, the UE needs to monitor the PDCCH for this DCI for msg3 retransmission until contention resolution fails. When contention resolution fails, the UE will go back to SSB/CSI-RS selection and RACH resource selection</w:t>
      </w:r>
      <w:r w:rsidR="00123285">
        <w:rPr>
          <w:rFonts w:ascii="Times New Roman" w:hAnsi="Times New Roman"/>
          <w:lang w:val="en-US"/>
        </w:rPr>
        <w:t xml:space="preserve"> for preamble transmission</w:t>
      </w:r>
      <w:r w:rsidR="002357C5">
        <w:rPr>
          <w:rFonts w:ascii="Times New Roman" w:hAnsi="Times New Roman"/>
          <w:lang w:val="en-US"/>
        </w:rPr>
        <w:t>.</w:t>
      </w:r>
    </w:p>
    <w:p w14:paraId="00BA9566" w14:textId="450D754C" w:rsidR="00637C2A" w:rsidRPr="00637C2A" w:rsidRDefault="00637C2A" w:rsidP="00637C2A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After falling back to msg3 in four steps, DCI-based msg3 retransmission for msgA payload can be supported as </w:t>
      </w:r>
      <w:r w:rsidR="00EE0C66">
        <w:rPr>
          <w:rFonts w:ascii="Times New Roman" w:hAnsi="Times New Roman"/>
          <w:lang w:val="en-US"/>
        </w:rPr>
        <w:t xml:space="preserve">in </w:t>
      </w:r>
      <w:r>
        <w:rPr>
          <w:rFonts w:ascii="Times New Roman" w:hAnsi="Times New Roman"/>
          <w:lang w:val="en-US"/>
        </w:rPr>
        <w:t>Rel-15</w:t>
      </w:r>
      <w:r w:rsidRPr="00637C2A">
        <w:rPr>
          <w:rFonts w:ascii="Times New Roman" w:hAnsi="Times New Roman"/>
          <w:lang w:val="en-US"/>
        </w:rPr>
        <w:t>.</w:t>
      </w: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9" w:name="_Toc766283"/>
      <w:bookmarkStart w:id="10" w:name="_Toc868954"/>
      <w:bookmarkStart w:id="11" w:name="_Toc868994"/>
      <w:bookmarkStart w:id="12" w:name="_Toc878629"/>
      <w:bookmarkStart w:id="13" w:name="_Toc878642"/>
      <w:bookmarkStart w:id="14" w:name="_Toc878706"/>
      <w:bookmarkStart w:id="15" w:name="_Toc878720"/>
      <w:bookmarkStart w:id="16" w:name="_Toc878730"/>
      <w:bookmarkStart w:id="17" w:name="_Toc878761"/>
      <w:bookmarkStart w:id="18" w:name="_Toc766284"/>
      <w:bookmarkStart w:id="19" w:name="_Toc868955"/>
      <w:bookmarkStart w:id="20" w:name="_Toc868995"/>
      <w:bookmarkStart w:id="21" w:name="_Toc878630"/>
      <w:bookmarkStart w:id="22" w:name="_Toc878643"/>
      <w:bookmarkStart w:id="23" w:name="_Toc878707"/>
      <w:bookmarkStart w:id="24" w:name="_Toc878721"/>
      <w:bookmarkStart w:id="25" w:name="_Toc878731"/>
      <w:bookmarkStart w:id="26" w:name="_Toc878762"/>
      <w:bookmarkStart w:id="27" w:name="_Toc525565501"/>
      <w:bookmarkStart w:id="28" w:name="_Toc465844068"/>
      <w:bookmarkStart w:id="29" w:name="_Toc465844075"/>
      <w:bookmarkStart w:id="30" w:name="_Toc465844076"/>
      <w:bookmarkStart w:id="31" w:name="_Toc465844077"/>
      <w:bookmarkStart w:id="32" w:name="_Toc465844078"/>
      <w:bookmarkStart w:id="33" w:name="_Toc46584407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01182">
        <w:rPr>
          <w:lang w:val="en-US"/>
        </w:rPr>
        <w:t>Conclusion</w:t>
      </w:r>
    </w:p>
    <w:p w14:paraId="50270C86" w14:textId="08E9B973" w:rsidR="00E4554B" w:rsidRPr="00A40BFE" w:rsidRDefault="00DA7579" w:rsidP="00E4554B">
      <w:pPr>
        <w:pStyle w:val="a7"/>
        <w:rPr>
          <w:rFonts w:ascii="Times New Roman" w:hAnsi="Times New Roman"/>
          <w:bCs/>
        </w:rPr>
      </w:pPr>
      <w:r w:rsidRPr="00A40BFE">
        <w:rPr>
          <w:rFonts w:ascii="Times New Roman" w:hAnsi="Times New Roman"/>
          <w:bCs/>
        </w:rPr>
        <w:t>Based on the discussion we have the following observation:</w:t>
      </w:r>
    </w:p>
    <w:p w14:paraId="530BDB52" w14:textId="7C594E55" w:rsidR="00DA7579" w:rsidRPr="005F17E0" w:rsidRDefault="00DA7579" w:rsidP="00DA7579">
      <w:pPr>
        <w:spacing w:line="276" w:lineRule="auto"/>
        <w:rPr>
          <w:rFonts w:ascii="Times New Roman" w:hAnsi="Times New Roman"/>
          <w:b/>
          <w:bCs/>
          <w:highlight w:val="yellow"/>
        </w:rPr>
      </w:pPr>
      <w:r w:rsidRPr="005F17E0">
        <w:rPr>
          <w:rFonts w:ascii="Times New Roman" w:hAnsi="Times New Roman"/>
          <w:b/>
        </w:rPr>
        <w:t>Observation    both pre-defined RACH type selection and network signalled RACH type selection between 4-steps RACH and CFRA are supported in Rel-15.</w:t>
      </w:r>
    </w:p>
    <w:p w14:paraId="051841D5" w14:textId="60276C72" w:rsidR="00E4554B" w:rsidRPr="005F17E0" w:rsidRDefault="00E4554B" w:rsidP="00E4554B">
      <w:pPr>
        <w:rPr>
          <w:rFonts w:ascii="Times New Roman" w:hAnsi="Times New Roman"/>
        </w:rPr>
      </w:pPr>
      <w:r w:rsidRPr="005F17E0">
        <w:rPr>
          <w:rFonts w:ascii="Times New Roman" w:hAnsi="Times New Roman"/>
        </w:rPr>
        <w:t>Based on the discussion we propose the following:</w:t>
      </w:r>
    </w:p>
    <w:p w14:paraId="53F4A9C9" w14:textId="6C03ED98" w:rsidR="00DA7579" w:rsidRPr="00975A15" w:rsidRDefault="00DA7579" w:rsidP="00DA7579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RAN2 confi</w:t>
      </w:r>
      <w:r w:rsidR="00827EA8">
        <w:rPr>
          <w:rFonts w:ascii="Times New Roman" w:hAnsi="Times New Roman"/>
          <w:lang w:val="en-US"/>
        </w:rPr>
        <w:t>rms that all the following possible configurations</w:t>
      </w:r>
      <w:r w:rsidRPr="00975A15">
        <w:rPr>
          <w:rFonts w:ascii="Times New Roman" w:hAnsi="Times New Roman"/>
          <w:lang w:val="en-US"/>
        </w:rPr>
        <w:t xml:space="preserve"> to be supported in two-steps RACH.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2976"/>
      </w:tblGrid>
      <w:tr w:rsidR="00DA7579" w:rsidRPr="00975A15" w14:paraId="4A8B7844" w14:textId="77777777" w:rsidTr="001D2FBF">
        <w:tc>
          <w:tcPr>
            <w:tcW w:w="421" w:type="dxa"/>
          </w:tcPr>
          <w:p w14:paraId="6C22632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14:paraId="7E43A968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2-steps</w:t>
            </w:r>
          </w:p>
        </w:tc>
        <w:tc>
          <w:tcPr>
            <w:tcW w:w="3119" w:type="dxa"/>
          </w:tcPr>
          <w:p w14:paraId="04C708E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4-steps</w:t>
            </w:r>
          </w:p>
        </w:tc>
        <w:tc>
          <w:tcPr>
            <w:tcW w:w="2976" w:type="dxa"/>
          </w:tcPr>
          <w:p w14:paraId="62AE0F3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CFRA</w:t>
            </w:r>
          </w:p>
        </w:tc>
      </w:tr>
      <w:tr w:rsidR="00DA7579" w:rsidRPr="00975A15" w14:paraId="042EEBEF" w14:textId="77777777" w:rsidTr="001D2FBF">
        <w:tc>
          <w:tcPr>
            <w:tcW w:w="421" w:type="dxa"/>
          </w:tcPr>
          <w:p w14:paraId="6391B220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8" w:type="dxa"/>
          </w:tcPr>
          <w:p w14:paraId="676B6544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1E18D445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39942A7E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DA7579" w:rsidRPr="00975A15" w14:paraId="3E8C5D82" w14:textId="77777777" w:rsidTr="001D2FBF">
        <w:tc>
          <w:tcPr>
            <w:tcW w:w="421" w:type="dxa"/>
          </w:tcPr>
          <w:p w14:paraId="171DE03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18" w:type="dxa"/>
          </w:tcPr>
          <w:p w14:paraId="702FF7F2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B47E7CF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1094FBC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DA7579" w:rsidRPr="00975A15" w14:paraId="23ED8CC4" w14:textId="77777777" w:rsidTr="001D2FBF">
        <w:tc>
          <w:tcPr>
            <w:tcW w:w="421" w:type="dxa"/>
          </w:tcPr>
          <w:p w14:paraId="29EC1800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18" w:type="dxa"/>
          </w:tcPr>
          <w:p w14:paraId="61616E52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1D23413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2824B983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  <w:tr w:rsidR="00DA7579" w:rsidRPr="00975A15" w14:paraId="56DF1544" w14:textId="77777777" w:rsidTr="001D2FBF">
        <w:tc>
          <w:tcPr>
            <w:tcW w:w="421" w:type="dxa"/>
          </w:tcPr>
          <w:p w14:paraId="6B3DFB31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18" w:type="dxa"/>
          </w:tcPr>
          <w:p w14:paraId="43DA6549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2C6C7D4F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591006B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</w:tbl>
    <w:p w14:paraId="705CE866" w14:textId="18B50A84" w:rsidR="00DA7579" w:rsidRPr="00975A15" w:rsidRDefault="00DA7579" w:rsidP="00DA7579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Both pred</w:t>
      </w:r>
      <w:r w:rsidR="000A1878">
        <w:rPr>
          <w:rFonts w:ascii="Times New Roman" w:hAnsi="Times New Roman"/>
          <w:lang w:val="en-US"/>
        </w:rPr>
        <w:t>efined rule and network signaling</w:t>
      </w:r>
      <w:r w:rsidRPr="00975A15">
        <w:rPr>
          <w:rFonts w:ascii="Times New Roman" w:hAnsi="Times New Roman"/>
          <w:lang w:val="en-US"/>
        </w:rPr>
        <w:t xml:space="preserve"> based RACH type selection between CFRA, 4-step CBRA and 2-step CBRA are supported for initial preamble transmission.</w:t>
      </w:r>
      <w:r>
        <w:rPr>
          <w:rFonts w:ascii="Times New Roman" w:hAnsi="Times New Roman"/>
          <w:lang w:val="en-US"/>
        </w:rPr>
        <w:t xml:space="preserve"> </w:t>
      </w:r>
      <w:r w:rsidR="002B5D8C">
        <w:rPr>
          <w:rFonts w:ascii="Times New Roman" w:hAnsi="Times New Roman"/>
          <w:lang w:val="en-US"/>
        </w:rPr>
        <w:t>FFS the predefined rule and network signaling</w:t>
      </w:r>
    </w:p>
    <w:p w14:paraId="27FDABAD" w14:textId="77777777" w:rsidR="007B070E" w:rsidRPr="007B070E" w:rsidRDefault="007B070E" w:rsidP="007B070E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lastRenderedPageBreak/>
        <w:t>RAN2 to down-select one or more options for switching between 2-steps RACH and 4-step RACH for preamble retransmission:</w:t>
      </w:r>
    </w:p>
    <w:p w14:paraId="49AFE16A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1-1: 2-steps RACH resource and 4-steps RACH resource can be switched based on predefined rule.</w:t>
      </w:r>
    </w:p>
    <w:p w14:paraId="7B6789FA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1-2: 2-steps RACH resource can be switched to 4-steps RACH resource based on predefined rule while 4-steps RACH resource cannot be switched to 2-steps RACH resource.</w:t>
      </w:r>
    </w:p>
    <w:p w14:paraId="4E25404B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1-3: 4-steps RACH resource can be switched to 2-steps RACH resource based on predefined rule while 2-steps RACH resource cannot be switched to 4-steps RACH resource.</w:t>
      </w:r>
    </w:p>
    <w:p w14:paraId="06205C7C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1-4: 2-steps RACH resource and 4-steps RACH resource cannot be switched.</w:t>
      </w:r>
    </w:p>
    <w:p w14:paraId="4FC295BA" w14:textId="77777777" w:rsidR="007B070E" w:rsidRPr="007B070E" w:rsidRDefault="007B070E" w:rsidP="007B070E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RAN2 to down-select one or more options for switching between 2-steps RACH and CFRA for preamble retransmission:</w:t>
      </w:r>
    </w:p>
    <w:p w14:paraId="76F6CFC4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2-1: 2-steps RACH resource and CFRA resource can be switched based on predefined rule.</w:t>
      </w:r>
    </w:p>
    <w:p w14:paraId="758D922D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2-2: 2-steps RACH resource can be switched to CFRA resource based on predefined rule while CFRA resource cannot be switched to 2-steps RACH resource.</w:t>
      </w:r>
    </w:p>
    <w:p w14:paraId="532DD1D7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2-3: CFRA resource can be switched to 2-steps RACH resource based on predefined rule while 2-steps RACH resource cannot be switched to CFRA resource.</w:t>
      </w:r>
    </w:p>
    <w:p w14:paraId="1FD80AEF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2-4: 2-steps RACH resource and CFRA resource cannot be switched.</w:t>
      </w:r>
    </w:p>
    <w:p w14:paraId="0E6E72B8" w14:textId="69C075DA" w:rsidR="009D14AF" w:rsidRPr="009D14AF" w:rsidRDefault="009D14AF" w:rsidP="009D14AF">
      <w:pPr>
        <w:pStyle w:val="a8"/>
        <w:numPr>
          <w:ilvl w:val="0"/>
          <w:numId w:val="31"/>
        </w:numPr>
        <w:rPr>
          <w:rFonts w:ascii="Times New Roman" w:hAnsi="Times New Roman"/>
          <w:b/>
          <w:bCs/>
          <w:lang w:val="en-US"/>
        </w:rPr>
      </w:pPr>
      <w:r w:rsidRPr="009D14AF">
        <w:rPr>
          <w:rFonts w:ascii="Times New Roman" w:hAnsi="Times New Roman"/>
          <w:b/>
          <w:bCs/>
          <w:lang w:val="en-US"/>
        </w:rPr>
        <w:t>An explicit or implicit indication is needed to inform UE whether it needs to perform the fall back to msg3 in 4-step</w:t>
      </w:r>
      <w:r w:rsidR="00DD2680">
        <w:rPr>
          <w:rFonts w:ascii="Times New Roman" w:hAnsi="Times New Roman"/>
          <w:b/>
          <w:bCs/>
          <w:lang w:val="en-US"/>
        </w:rPr>
        <w:t xml:space="preserve"> RACH</w:t>
      </w:r>
      <w:r w:rsidRPr="009D14AF">
        <w:rPr>
          <w:rFonts w:ascii="Times New Roman" w:hAnsi="Times New Roman"/>
          <w:b/>
          <w:bCs/>
          <w:lang w:val="en-US"/>
        </w:rPr>
        <w:t>.</w:t>
      </w:r>
    </w:p>
    <w:p w14:paraId="3DBFE198" w14:textId="20DA7BDA" w:rsidR="00E05795" w:rsidRPr="00A32A16" w:rsidRDefault="00E05795" w:rsidP="00A32A16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After falling back to msg3 in four steps, DCI-based msg3 retransmission for msgA payload can be supported as </w:t>
      </w:r>
      <w:r w:rsidR="00206F57">
        <w:rPr>
          <w:rFonts w:ascii="Times New Roman" w:hAnsi="Times New Roman"/>
          <w:lang w:val="en-US"/>
        </w:rPr>
        <w:t xml:space="preserve">in </w:t>
      </w:r>
      <w:r>
        <w:rPr>
          <w:rFonts w:ascii="Times New Roman" w:hAnsi="Times New Roman"/>
          <w:lang w:val="en-US"/>
        </w:rPr>
        <w:t>Rel-15.</w:t>
      </w:r>
    </w:p>
    <w:p w14:paraId="0980C1AE" w14:textId="54D12367" w:rsidR="000F4A88" w:rsidRDefault="000F4A88" w:rsidP="00E4554B">
      <w:pPr>
        <w:pStyle w:val="1"/>
      </w:pPr>
      <w:r>
        <w:t>References</w:t>
      </w:r>
    </w:p>
    <w:p w14:paraId="11A4C4FD" w14:textId="269B1C55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noProof/>
        </w:rPr>
      </w:pPr>
      <w:bookmarkStart w:id="34" w:name="_Ref513478584"/>
      <w:r w:rsidRPr="00332B05">
        <w:rPr>
          <w:rFonts w:ascii="Times New Roman" w:hAnsi="Times New Roman"/>
          <w:noProof/>
        </w:rPr>
        <w:t>RP-182894</w:t>
      </w:r>
      <w:r w:rsidR="00ED7862">
        <w:rPr>
          <w:rFonts w:ascii="Times New Roman" w:hAnsi="Times New Roman"/>
          <w:noProof/>
        </w:rPr>
        <w:t>,</w:t>
      </w:r>
      <w:r w:rsidRPr="00332B05">
        <w:rPr>
          <w:rFonts w:ascii="Times New Roman" w:hAnsi="Times New Roman"/>
          <w:noProof/>
        </w:rPr>
        <w:t xml:space="preserve"> New work item: 2-step RACH for NR</w:t>
      </w:r>
    </w:p>
    <w:p w14:paraId="552C81D3" w14:textId="7777777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RAN1#96 chairman notes</w:t>
      </w:r>
    </w:p>
    <w:p w14:paraId="10032067" w14:textId="0E5D2C4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TS 38.321</w:t>
      </w:r>
      <w:r>
        <w:rPr>
          <w:rFonts w:ascii="Times New Roman" w:hAnsi="Times New Roman"/>
          <w:noProof/>
        </w:rPr>
        <w:t xml:space="preserve"> f40</w:t>
      </w:r>
    </w:p>
    <w:p w14:paraId="5D32B22C" w14:textId="277864E1" w:rsidR="00300AE8" w:rsidRPr="00D357AA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TR 38.889</w:t>
      </w:r>
      <w:r w:rsidR="006D6412" w:rsidRPr="00332B05">
        <w:rPr>
          <w:rFonts w:ascii="Times New Roman" w:hAnsi="Times New Roman"/>
          <w:noProof/>
        </w:rPr>
        <w:t xml:space="preserve"> </w:t>
      </w:r>
      <w:bookmarkEnd w:id="34"/>
      <w:r>
        <w:rPr>
          <w:rFonts w:ascii="Times New Roman" w:hAnsi="Times New Roman"/>
          <w:noProof/>
        </w:rPr>
        <w:t>g00</w:t>
      </w:r>
    </w:p>
    <w:p w14:paraId="5B6528A8" w14:textId="062A27F6" w:rsidR="00D357AA" w:rsidRPr="00A40BFE" w:rsidRDefault="00A40BFE" w:rsidP="00A40BFE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A40BFE">
        <w:rPr>
          <w:rFonts w:ascii="Times New Roman" w:hAnsi="Times New Roman"/>
          <w:lang w:val="de-DE"/>
        </w:rPr>
        <w:t>R2-1904111</w:t>
      </w:r>
      <w:r>
        <w:rPr>
          <w:rFonts w:ascii="Times New Roman" w:hAnsi="Times New Roman"/>
          <w:lang w:val="de-DE"/>
        </w:rPr>
        <w:t>,</w:t>
      </w:r>
      <w:r w:rsidR="00D357AA" w:rsidRPr="00A40BFE">
        <w:rPr>
          <w:rFonts w:ascii="Times New Roman" w:hAnsi="Times New Roman"/>
          <w:lang w:val="de-DE"/>
        </w:rPr>
        <w:t xml:space="preserve">  </w:t>
      </w:r>
      <w:r w:rsidR="00817974" w:rsidRPr="00A40BFE">
        <w:rPr>
          <w:rFonts w:ascii="Times New Roman" w:hAnsi="Times New Roman"/>
          <w:lang w:val="de-DE"/>
        </w:rPr>
        <w:t>Discussion on the MsgA resource configuration</w:t>
      </w:r>
      <w:r>
        <w:rPr>
          <w:rFonts w:ascii="Times New Roman" w:hAnsi="Times New Roman"/>
          <w:lang w:val="de-DE"/>
        </w:rPr>
        <w:t>, Huawei, HiSilicon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31B7F" w14:textId="77777777" w:rsidR="00A57AB8" w:rsidRDefault="00A57AB8">
      <w:pPr>
        <w:spacing w:after="0"/>
      </w:pPr>
      <w:r>
        <w:separator/>
      </w:r>
    </w:p>
  </w:endnote>
  <w:endnote w:type="continuationSeparator" w:id="0">
    <w:p w14:paraId="03C7FE72" w14:textId="77777777" w:rsidR="00A57AB8" w:rsidRDefault="00A57AB8">
      <w:pPr>
        <w:spacing w:after="0"/>
      </w:pPr>
      <w:r>
        <w:continuationSeparator/>
      </w:r>
    </w:p>
  </w:endnote>
  <w:endnote w:type="continuationNotice" w:id="1">
    <w:p w14:paraId="00D59729" w14:textId="77777777" w:rsidR="00A57AB8" w:rsidRDefault="00A57A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27E18" w14:textId="77777777" w:rsidR="00A57AB8" w:rsidRDefault="00A57AB8">
      <w:pPr>
        <w:spacing w:after="0"/>
      </w:pPr>
      <w:r>
        <w:separator/>
      </w:r>
    </w:p>
  </w:footnote>
  <w:footnote w:type="continuationSeparator" w:id="0">
    <w:p w14:paraId="3A2C2597" w14:textId="77777777" w:rsidR="00A57AB8" w:rsidRDefault="00A57AB8">
      <w:pPr>
        <w:spacing w:after="0"/>
      </w:pPr>
      <w:r>
        <w:continuationSeparator/>
      </w:r>
    </w:p>
  </w:footnote>
  <w:footnote w:type="continuationNotice" w:id="1">
    <w:p w14:paraId="17C5387F" w14:textId="77777777" w:rsidR="00A57AB8" w:rsidRDefault="00A57A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28870BB"/>
    <w:multiLevelType w:val="hybridMultilevel"/>
    <w:tmpl w:val="EADEFD80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E3212C"/>
    <w:multiLevelType w:val="hybridMultilevel"/>
    <w:tmpl w:val="63FE8204"/>
    <w:lvl w:ilvl="0" w:tplc="78A864BC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93CE4"/>
    <w:multiLevelType w:val="hybridMultilevel"/>
    <w:tmpl w:val="6B8E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B0C11"/>
    <w:multiLevelType w:val="hybridMultilevel"/>
    <w:tmpl w:val="A4EC7B3C"/>
    <w:lvl w:ilvl="0" w:tplc="CC72B1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46647"/>
    <w:multiLevelType w:val="hybridMultilevel"/>
    <w:tmpl w:val="453096EA"/>
    <w:lvl w:ilvl="0" w:tplc="78A864BC">
      <w:start w:val="1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86484A"/>
    <w:multiLevelType w:val="hybridMultilevel"/>
    <w:tmpl w:val="0234F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272A34"/>
    <w:multiLevelType w:val="hybridMultilevel"/>
    <w:tmpl w:val="7B72660A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 w15:restartNumberingAfterBreak="0">
    <w:nsid w:val="444A7B4D"/>
    <w:multiLevelType w:val="hybridMultilevel"/>
    <w:tmpl w:val="0608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848F5"/>
    <w:multiLevelType w:val="hybridMultilevel"/>
    <w:tmpl w:val="AB928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34E48C"/>
    <w:lvl w:ilvl="0" w:tplc="7EE808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82B65"/>
    <w:multiLevelType w:val="hybridMultilevel"/>
    <w:tmpl w:val="D5C448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A2D25"/>
    <w:multiLevelType w:val="hybridMultilevel"/>
    <w:tmpl w:val="C772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C46B3"/>
    <w:multiLevelType w:val="hybridMultilevel"/>
    <w:tmpl w:val="1910BC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22"/>
  </w:num>
  <w:num w:numId="5">
    <w:abstractNumId w:val="7"/>
  </w:num>
  <w:num w:numId="6">
    <w:abstractNumId w:val="25"/>
  </w:num>
  <w:num w:numId="7">
    <w:abstractNumId w:val="27"/>
  </w:num>
  <w:num w:numId="8">
    <w:abstractNumId w:val="22"/>
  </w:num>
  <w:num w:numId="9">
    <w:abstractNumId w:val="14"/>
  </w:num>
  <w:num w:numId="10">
    <w:abstractNumId w:val="22"/>
  </w:num>
  <w:num w:numId="11">
    <w:abstractNumId w:val="22"/>
  </w:num>
  <w:num w:numId="12">
    <w:abstractNumId w:val="22"/>
    <w:lvlOverride w:ilvl="0">
      <w:startOverride w:val="1"/>
    </w:lvlOverride>
  </w:num>
  <w:num w:numId="13">
    <w:abstractNumId w:val="28"/>
  </w:num>
  <w:num w:numId="14">
    <w:abstractNumId w:val="8"/>
  </w:num>
  <w:num w:numId="15">
    <w:abstractNumId w:val="6"/>
  </w:num>
  <w:num w:numId="16">
    <w:abstractNumId w:val="3"/>
  </w:num>
  <w:num w:numId="17">
    <w:abstractNumId w:val="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0"/>
  </w:num>
  <w:num w:numId="24">
    <w:abstractNumId w:val="1"/>
  </w:num>
  <w:num w:numId="25">
    <w:abstractNumId w:val="12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1"/>
  </w:num>
  <w:num w:numId="29">
    <w:abstractNumId w:val="18"/>
  </w:num>
  <w:num w:numId="30">
    <w:abstractNumId w:val="10"/>
  </w:num>
  <w:num w:numId="31">
    <w:abstractNumId w:val="13"/>
  </w:num>
  <w:num w:numId="32">
    <w:abstractNumId w:val="23"/>
  </w:num>
  <w:num w:numId="33">
    <w:abstractNumId w:val="19"/>
  </w:num>
  <w:num w:numId="34">
    <w:abstractNumId w:val="15"/>
  </w:num>
  <w:num w:numId="35">
    <w:abstractNumId w:val="21"/>
  </w:num>
  <w:num w:numId="36">
    <w:abstractNumId w:val="24"/>
  </w:num>
  <w:num w:numId="37">
    <w:abstractNumId w:val="5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1FAB"/>
    <w:rsid w:val="000332CC"/>
    <w:rsid w:val="00034708"/>
    <w:rsid w:val="00035348"/>
    <w:rsid w:val="000379FF"/>
    <w:rsid w:val="00041C84"/>
    <w:rsid w:val="00042739"/>
    <w:rsid w:val="000438CD"/>
    <w:rsid w:val="000442A6"/>
    <w:rsid w:val="00044D45"/>
    <w:rsid w:val="00045120"/>
    <w:rsid w:val="00045FF4"/>
    <w:rsid w:val="00047B8A"/>
    <w:rsid w:val="000502D6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BEC"/>
    <w:rsid w:val="00073D40"/>
    <w:rsid w:val="000768C6"/>
    <w:rsid w:val="000807BB"/>
    <w:rsid w:val="00081D9F"/>
    <w:rsid w:val="00082455"/>
    <w:rsid w:val="00083410"/>
    <w:rsid w:val="00084F31"/>
    <w:rsid w:val="00087E66"/>
    <w:rsid w:val="00092C65"/>
    <w:rsid w:val="0009455A"/>
    <w:rsid w:val="00094D35"/>
    <w:rsid w:val="00096FB2"/>
    <w:rsid w:val="000A03E7"/>
    <w:rsid w:val="000A099B"/>
    <w:rsid w:val="000A1878"/>
    <w:rsid w:val="000A1ECE"/>
    <w:rsid w:val="000A4992"/>
    <w:rsid w:val="000B36A9"/>
    <w:rsid w:val="000B4F8F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D3330"/>
    <w:rsid w:val="000D5200"/>
    <w:rsid w:val="000D54FA"/>
    <w:rsid w:val="000D6C65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62D1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01A"/>
    <w:rsid w:val="00110B6F"/>
    <w:rsid w:val="00111AE3"/>
    <w:rsid w:val="001122E7"/>
    <w:rsid w:val="00113982"/>
    <w:rsid w:val="00114A86"/>
    <w:rsid w:val="00116144"/>
    <w:rsid w:val="00123285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6890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42E1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2FBF"/>
    <w:rsid w:val="001D356C"/>
    <w:rsid w:val="001D53D2"/>
    <w:rsid w:val="001D6AD2"/>
    <w:rsid w:val="001E2131"/>
    <w:rsid w:val="001E270B"/>
    <w:rsid w:val="001E3DF0"/>
    <w:rsid w:val="001E5C40"/>
    <w:rsid w:val="001F5EE1"/>
    <w:rsid w:val="001F6E2B"/>
    <w:rsid w:val="001F7478"/>
    <w:rsid w:val="0020326B"/>
    <w:rsid w:val="00203669"/>
    <w:rsid w:val="00204546"/>
    <w:rsid w:val="00206F57"/>
    <w:rsid w:val="00210394"/>
    <w:rsid w:val="0021214E"/>
    <w:rsid w:val="00213075"/>
    <w:rsid w:val="00213D5F"/>
    <w:rsid w:val="0021411B"/>
    <w:rsid w:val="00216405"/>
    <w:rsid w:val="002164F4"/>
    <w:rsid w:val="00216CD7"/>
    <w:rsid w:val="002203D2"/>
    <w:rsid w:val="00220B6E"/>
    <w:rsid w:val="002228BE"/>
    <w:rsid w:val="002233DC"/>
    <w:rsid w:val="00225C6C"/>
    <w:rsid w:val="00227949"/>
    <w:rsid w:val="00227C18"/>
    <w:rsid w:val="00227FF1"/>
    <w:rsid w:val="00230E68"/>
    <w:rsid w:val="0023121F"/>
    <w:rsid w:val="00231915"/>
    <w:rsid w:val="00233C44"/>
    <w:rsid w:val="002343E5"/>
    <w:rsid w:val="00235433"/>
    <w:rsid w:val="002357C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1270"/>
    <w:rsid w:val="002515FD"/>
    <w:rsid w:val="00254E0B"/>
    <w:rsid w:val="0025583F"/>
    <w:rsid w:val="00260E9E"/>
    <w:rsid w:val="00260EB2"/>
    <w:rsid w:val="00261002"/>
    <w:rsid w:val="002636F4"/>
    <w:rsid w:val="00263890"/>
    <w:rsid w:val="002644EB"/>
    <w:rsid w:val="00267751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5F3"/>
    <w:rsid w:val="00287E27"/>
    <w:rsid w:val="00287F76"/>
    <w:rsid w:val="00290A77"/>
    <w:rsid w:val="00290F83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A7D38"/>
    <w:rsid w:val="002B36AD"/>
    <w:rsid w:val="002B5D8C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2F3"/>
    <w:rsid w:val="002D333C"/>
    <w:rsid w:val="002D7DFA"/>
    <w:rsid w:val="002E0C27"/>
    <w:rsid w:val="002E1381"/>
    <w:rsid w:val="002E17E7"/>
    <w:rsid w:val="002F203B"/>
    <w:rsid w:val="002F33F3"/>
    <w:rsid w:val="002F4232"/>
    <w:rsid w:val="002F4FE3"/>
    <w:rsid w:val="002F555E"/>
    <w:rsid w:val="00300AE8"/>
    <w:rsid w:val="0030340C"/>
    <w:rsid w:val="00303F77"/>
    <w:rsid w:val="0030443B"/>
    <w:rsid w:val="003061DF"/>
    <w:rsid w:val="003065DE"/>
    <w:rsid w:val="00307A14"/>
    <w:rsid w:val="00314A48"/>
    <w:rsid w:val="003166EA"/>
    <w:rsid w:val="00317AB0"/>
    <w:rsid w:val="00320E6E"/>
    <w:rsid w:val="0032181B"/>
    <w:rsid w:val="0032193D"/>
    <w:rsid w:val="00322AEB"/>
    <w:rsid w:val="0032538E"/>
    <w:rsid w:val="00326206"/>
    <w:rsid w:val="003275F6"/>
    <w:rsid w:val="00332838"/>
    <w:rsid w:val="00332B05"/>
    <w:rsid w:val="00333110"/>
    <w:rsid w:val="0033325B"/>
    <w:rsid w:val="00334C73"/>
    <w:rsid w:val="0033528E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3F41"/>
    <w:rsid w:val="00354141"/>
    <w:rsid w:val="00356952"/>
    <w:rsid w:val="00357FC8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456F"/>
    <w:rsid w:val="003853E4"/>
    <w:rsid w:val="003854D8"/>
    <w:rsid w:val="0038581A"/>
    <w:rsid w:val="003900EA"/>
    <w:rsid w:val="0039752D"/>
    <w:rsid w:val="00397632"/>
    <w:rsid w:val="003A2A66"/>
    <w:rsid w:val="003A375F"/>
    <w:rsid w:val="003A47FB"/>
    <w:rsid w:val="003A4B27"/>
    <w:rsid w:val="003A7159"/>
    <w:rsid w:val="003A7DE5"/>
    <w:rsid w:val="003B0210"/>
    <w:rsid w:val="003B0DFC"/>
    <w:rsid w:val="003B5795"/>
    <w:rsid w:val="003C01C9"/>
    <w:rsid w:val="003C126F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E7E1F"/>
    <w:rsid w:val="003F1AA0"/>
    <w:rsid w:val="003F3E8A"/>
    <w:rsid w:val="003F6D4E"/>
    <w:rsid w:val="003F6EB9"/>
    <w:rsid w:val="00402745"/>
    <w:rsid w:val="00402D69"/>
    <w:rsid w:val="00402E9A"/>
    <w:rsid w:val="00404DD6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5766E"/>
    <w:rsid w:val="004621AD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5AE5"/>
    <w:rsid w:val="004774B1"/>
    <w:rsid w:val="00482076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0D23"/>
    <w:rsid w:val="004953FF"/>
    <w:rsid w:val="00496F0D"/>
    <w:rsid w:val="00497FD2"/>
    <w:rsid w:val="004A0933"/>
    <w:rsid w:val="004B04F8"/>
    <w:rsid w:val="004B1D81"/>
    <w:rsid w:val="004B2D33"/>
    <w:rsid w:val="004B4233"/>
    <w:rsid w:val="004B434A"/>
    <w:rsid w:val="004B4D0D"/>
    <w:rsid w:val="004B5D7B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4625"/>
    <w:rsid w:val="004F6A46"/>
    <w:rsid w:val="004F797F"/>
    <w:rsid w:val="004F7B89"/>
    <w:rsid w:val="0050009D"/>
    <w:rsid w:val="00500B90"/>
    <w:rsid w:val="005010B0"/>
    <w:rsid w:val="005039CF"/>
    <w:rsid w:val="00504066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75D8"/>
    <w:rsid w:val="0055272A"/>
    <w:rsid w:val="00555F62"/>
    <w:rsid w:val="00556929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905EA"/>
    <w:rsid w:val="0059080A"/>
    <w:rsid w:val="005916B5"/>
    <w:rsid w:val="00594F69"/>
    <w:rsid w:val="00595ADF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D67F7"/>
    <w:rsid w:val="005E24B7"/>
    <w:rsid w:val="005E358F"/>
    <w:rsid w:val="005E5519"/>
    <w:rsid w:val="005E56E5"/>
    <w:rsid w:val="005E64E8"/>
    <w:rsid w:val="005F17E0"/>
    <w:rsid w:val="005F1A18"/>
    <w:rsid w:val="005F1D14"/>
    <w:rsid w:val="005F2CE9"/>
    <w:rsid w:val="005F3DDF"/>
    <w:rsid w:val="005F4AA0"/>
    <w:rsid w:val="005F51AD"/>
    <w:rsid w:val="005F5AF9"/>
    <w:rsid w:val="005F60CC"/>
    <w:rsid w:val="005F744E"/>
    <w:rsid w:val="00601145"/>
    <w:rsid w:val="00604A38"/>
    <w:rsid w:val="00606947"/>
    <w:rsid w:val="00606A6E"/>
    <w:rsid w:val="006073D6"/>
    <w:rsid w:val="00611481"/>
    <w:rsid w:val="006129E6"/>
    <w:rsid w:val="006137B7"/>
    <w:rsid w:val="006138CA"/>
    <w:rsid w:val="006140C6"/>
    <w:rsid w:val="00614AC6"/>
    <w:rsid w:val="006212DA"/>
    <w:rsid w:val="00624EBE"/>
    <w:rsid w:val="0062612F"/>
    <w:rsid w:val="00626476"/>
    <w:rsid w:val="00630719"/>
    <w:rsid w:val="0063158F"/>
    <w:rsid w:val="006317C5"/>
    <w:rsid w:val="006321CA"/>
    <w:rsid w:val="0063388D"/>
    <w:rsid w:val="00633AAF"/>
    <w:rsid w:val="0063490E"/>
    <w:rsid w:val="00634D4C"/>
    <w:rsid w:val="00637C2A"/>
    <w:rsid w:val="006400D8"/>
    <w:rsid w:val="00640D73"/>
    <w:rsid w:val="0064246C"/>
    <w:rsid w:val="00642939"/>
    <w:rsid w:val="0064454E"/>
    <w:rsid w:val="0064462E"/>
    <w:rsid w:val="006541C1"/>
    <w:rsid w:val="00661B9A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5C98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2EB2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54BE"/>
    <w:rsid w:val="007065FC"/>
    <w:rsid w:val="00710138"/>
    <w:rsid w:val="00715C1E"/>
    <w:rsid w:val="00716A82"/>
    <w:rsid w:val="00720432"/>
    <w:rsid w:val="007208E9"/>
    <w:rsid w:val="007213B5"/>
    <w:rsid w:val="007222DC"/>
    <w:rsid w:val="00722C1A"/>
    <w:rsid w:val="007242C0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5FBF"/>
    <w:rsid w:val="007603AB"/>
    <w:rsid w:val="00762E9B"/>
    <w:rsid w:val="007646A2"/>
    <w:rsid w:val="0076555A"/>
    <w:rsid w:val="007662C4"/>
    <w:rsid w:val="00766CE2"/>
    <w:rsid w:val="007707BF"/>
    <w:rsid w:val="0077225A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3D7"/>
    <w:rsid w:val="007A6403"/>
    <w:rsid w:val="007A7432"/>
    <w:rsid w:val="007B070E"/>
    <w:rsid w:val="007B07A2"/>
    <w:rsid w:val="007B0CD8"/>
    <w:rsid w:val="007B1932"/>
    <w:rsid w:val="007B1990"/>
    <w:rsid w:val="007B4319"/>
    <w:rsid w:val="007B5974"/>
    <w:rsid w:val="007B5A2C"/>
    <w:rsid w:val="007B638F"/>
    <w:rsid w:val="007C0369"/>
    <w:rsid w:val="007C06D6"/>
    <w:rsid w:val="007C221A"/>
    <w:rsid w:val="007C311C"/>
    <w:rsid w:val="007C3DE2"/>
    <w:rsid w:val="007D1B15"/>
    <w:rsid w:val="007D400E"/>
    <w:rsid w:val="007D40DC"/>
    <w:rsid w:val="007D7B83"/>
    <w:rsid w:val="007E08BF"/>
    <w:rsid w:val="007E2959"/>
    <w:rsid w:val="007E2AEC"/>
    <w:rsid w:val="007E4743"/>
    <w:rsid w:val="007E5D1D"/>
    <w:rsid w:val="007E7C58"/>
    <w:rsid w:val="007E7FA7"/>
    <w:rsid w:val="007F1609"/>
    <w:rsid w:val="007F267D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0703C"/>
    <w:rsid w:val="0081106A"/>
    <w:rsid w:val="0081386F"/>
    <w:rsid w:val="00814DA7"/>
    <w:rsid w:val="00815835"/>
    <w:rsid w:val="00815B7B"/>
    <w:rsid w:val="00815B98"/>
    <w:rsid w:val="008174F1"/>
    <w:rsid w:val="00817974"/>
    <w:rsid w:val="00817BE6"/>
    <w:rsid w:val="0082440E"/>
    <w:rsid w:val="0082519E"/>
    <w:rsid w:val="00825849"/>
    <w:rsid w:val="00827C42"/>
    <w:rsid w:val="00827E21"/>
    <w:rsid w:val="00827EA8"/>
    <w:rsid w:val="00827F89"/>
    <w:rsid w:val="00830DA8"/>
    <w:rsid w:val="00831353"/>
    <w:rsid w:val="008334DB"/>
    <w:rsid w:val="008354E1"/>
    <w:rsid w:val="008362F4"/>
    <w:rsid w:val="00837BB9"/>
    <w:rsid w:val="00841FEC"/>
    <w:rsid w:val="00842335"/>
    <w:rsid w:val="00843162"/>
    <w:rsid w:val="0084625E"/>
    <w:rsid w:val="00846567"/>
    <w:rsid w:val="00852FC1"/>
    <w:rsid w:val="008535CC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4F69"/>
    <w:rsid w:val="008773FC"/>
    <w:rsid w:val="008817D4"/>
    <w:rsid w:val="008823E1"/>
    <w:rsid w:val="0088255A"/>
    <w:rsid w:val="00882878"/>
    <w:rsid w:val="00886604"/>
    <w:rsid w:val="00887CDD"/>
    <w:rsid w:val="008900A8"/>
    <w:rsid w:val="00891087"/>
    <w:rsid w:val="008910E5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B74FA"/>
    <w:rsid w:val="008C16B7"/>
    <w:rsid w:val="008C7CBC"/>
    <w:rsid w:val="008C7F1D"/>
    <w:rsid w:val="008D442B"/>
    <w:rsid w:val="008D4E73"/>
    <w:rsid w:val="008D5E65"/>
    <w:rsid w:val="008D72CF"/>
    <w:rsid w:val="008E1CCF"/>
    <w:rsid w:val="008E1EFF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B20"/>
    <w:rsid w:val="00915DAB"/>
    <w:rsid w:val="00920A38"/>
    <w:rsid w:val="0092279C"/>
    <w:rsid w:val="009237DB"/>
    <w:rsid w:val="009254B0"/>
    <w:rsid w:val="009302F7"/>
    <w:rsid w:val="00932B27"/>
    <w:rsid w:val="0093413B"/>
    <w:rsid w:val="00934374"/>
    <w:rsid w:val="0093709F"/>
    <w:rsid w:val="00937F6F"/>
    <w:rsid w:val="009408F2"/>
    <w:rsid w:val="00940905"/>
    <w:rsid w:val="0094137A"/>
    <w:rsid w:val="00941CC7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1546"/>
    <w:rsid w:val="00974612"/>
    <w:rsid w:val="00974ADB"/>
    <w:rsid w:val="00975A15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4DDD"/>
    <w:rsid w:val="009A582F"/>
    <w:rsid w:val="009A6DB9"/>
    <w:rsid w:val="009A7BEE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7A7B"/>
    <w:rsid w:val="009D14AF"/>
    <w:rsid w:val="009D16E7"/>
    <w:rsid w:val="009D3CE5"/>
    <w:rsid w:val="009D433C"/>
    <w:rsid w:val="009D5361"/>
    <w:rsid w:val="009D7AA5"/>
    <w:rsid w:val="009E59BD"/>
    <w:rsid w:val="009E6350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2A16"/>
    <w:rsid w:val="00A335A1"/>
    <w:rsid w:val="00A339FF"/>
    <w:rsid w:val="00A3468B"/>
    <w:rsid w:val="00A40BFE"/>
    <w:rsid w:val="00A42C2D"/>
    <w:rsid w:val="00A4433B"/>
    <w:rsid w:val="00A45553"/>
    <w:rsid w:val="00A519FF"/>
    <w:rsid w:val="00A52B76"/>
    <w:rsid w:val="00A538E9"/>
    <w:rsid w:val="00A53CD6"/>
    <w:rsid w:val="00A542D6"/>
    <w:rsid w:val="00A5576F"/>
    <w:rsid w:val="00A56690"/>
    <w:rsid w:val="00A57AB8"/>
    <w:rsid w:val="00A57D1C"/>
    <w:rsid w:val="00A62AE6"/>
    <w:rsid w:val="00A62E0D"/>
    <w:rsid w:val="00A64245"/>
    <w:rsid w:val="00A661C0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50B"/>
    <w:rsid w:val="00A94D3D"/>
    <w:rsid w:val="00A94DE5"/>
    <w:rsid w:val="00A972E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23E1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0A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6B69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7F4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294"/>
    <w:rsid w:val="00B47FFC"/>
    <w:rsid w:val="00B504C0"/>
    <w:rsid w:val="00B54C4A"/>
    <w:rsid w:val="00B5554B"/>
    <w:rsid w:val="00B56F5B"/>
    <w:rsid w:val="00B575CA"/>
    <w:rsid w:val="00B611B7"/>
    <w:rsid w:val="00B612D6"/>
    <w:rsid w:val="00B61D68"/>
    <w:rsid w:val="00B65275"/>
    <w:rsid w:val="00B66BE5"/>
    <w:rsid w:val="00B70A6C"/>
    <w:rsid w:val="00B72411"/>
    <w:rsid w:val="00B7261D"/>
    <w:rsid w:val="00B74D54"/>
    <w:rsid w:val="00B80220"/>
    <w:rsid w:val="00B815B7"/>
    <w:rsid w:val="00B82532"/>
    <w:rsid w:val="00B82CF3"/>
    <w:rsid w:val="00B83283"/>
    <w:rsid w:val="00B856D8"/>
    <w:rsid w:val="00B874D1"/>
    <w:rsid w:val="00B91A6B"/>
    <w:rsid w:val="00B9345D"/>
    <w:rsid w:val="00B9432A"/>
    <w:rsid w:val="00B9507A"/>
    <w:rsid w:val="00B953F9"/>
    <w:rsid w:val="00B97D6C"/>
    <w:rsid w:val="00BA1BFA"/>
    <w:rsid w:val="00BA37AC"/>
    <w:rsid w:val="00BA3F14"/>
    <w:rsid w:val="00BA4507"/>
    <w:rsid w:val="00BA5F55"/>
    <w:rsid w:val="00BA6A30"/>
    <w:rsid w:val="00BA78D0"/>
    <w:rsid w:val="00BB1177"/>
    <w:rsid w:val="00BB37A4"/>
    <w:rsid w:val="00BB5F95"/>
    <w:rsid w:val="00BB651F"/>
    <w:rsid w:val="00BC02E7"/>
    <w:rsid w:val="00BC1899"/>
    <w:rsid w:val="00BC7EB3"/>
    <w:rsid w:val="00BD0A07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7624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6F9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35F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3FA0"/>
    <w:rsid w:val="00C75F1C"/>
    <w:rsid w:val="00C7654B"/>
    <w:rsid w:val="00C81D2A"/>
    <w:rsid w:val="00C84049"/>
    <w:rsid w:val="00C90417"/>
    <w:rsid w:val="00C91055"/>
    <w:rsid w:val="00C9181C"/>
    <w:rsid w:val="00C925C5"/>
    <w:rsid w:val="00C92774"/>
    <w:rsid w:val="00C92F89"/>
    <w:rsid w:val="00C93D3E"/>
    <w:rsid w:val="00C94714"/>
    <w:rsid w:val="00C957D0"/>
    <w:rsid w:val="00CA06B5"/>
    <w:rsid w:val="00CA0F80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373B"/>
    <w:rsid w:val="00CE4B05"/>
    <w:rsid w:val="00CE5A45"/>
    <w:rsid w:val="00CE619A"/>
    <w:rsid w:val="00CE6711"/>
    <w:rsid w:val="00CE690A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38C1"/>
    <w:rsid w:val="00D245E0"/>
    <w:rsid w:val="00D2463F"/>
    <w:rsid w:val="00D2601A"/>
    <w:rsid w:val="00D310BA"/>
    <w:rsid w:val="00D32365"/>
    <w:rsid w:val="00D32D7A"/>
    <w:rsid w:val="00D34DB2"/>
    <w:rsid w:val="00D357AA"/>
    <w:rsid w:val="00D40B1D"/>
    <w:rsid w:val="00D410A1"/>
    <w:rsid w:val="00D412CF"/>
    <w:rsid w:val="00D43F22"/>
    <w:rsid w:val="00D44159"/>
    <w:rsid w:val="00D445C6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A7579"/>
    <w:rsid w:val="00DB00FC"/>
    <w:rsid w:val="00DB03ED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6759"/>
    <w:rsid w:val="00DB6F67"/>
    <w:rsid w:val="00DB7DF5"/>
    <w:rsid w:val="00DC0749"/>
    <w:rsid w:val="00DC1A1F"/>
    <w:rsid w:val="00DC25A2"/>
    <w:rsid w:val="00DC407E"/>
    <w:rsid w:val="00DC411E"/>
    <w:rsid w:val="00DC451E"/>
    <w:rsid w:val="00DC48EA"/>
    <w:rsid w:val="00DC4FFE"/>
    <w:rsid w:val="00DC73F6"/>
    <w:rsid w:val="00DC7B3D"/>
    <w:rsid w:val="00DD2520"/>
    <w:rsid w:val="00DD2680"/>
    <w:rsid w:val="00DD2AD8"/>
    <w:rsid w:val="00DD2B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DF7BA7"/>
    <w:rsid w:val="00E000B0"/>
    <w:rsid w:val="00E01E77"/>
    <w:rsid w:val="00E0337D"/>
    <w:rsid w:val="00E05795"/>
    <w:rsid w:val="00E067A9"/>
    <w:rsid w:val="00E07820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C96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5A81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1B58"/>
    <w:rsid w:val="00E72F15"/>
    <w:rsid w:val="00E74691"/>
    <w:rsid w:val="00E77475"/>
    <w:rsid w:val="00E844CF"/>
    <w:rsid w:val="00E85C22"/>
    <w:rsid w:val="00E87F03"/>
    <w:rsid w:val="00E901B9"/>
    <w:rsid w:val="00E938EF"/>
    <w:rsid w:val="00E949A5"/>
    <w:rsid w:val="00E95503"/>
    <w:rsid w:val="00E961B8"/>
    <w:rsid w:val="00E96E3E"/>
    <w:rsid w:val="00EA0A13"/>
    <w:rsid w:val="00EA1582"/>
    <w:rsid w:val="00EA1F86"/>
    <w:rsid w:val="00EA24F7"/>
    <w:rsid w:val="00EA26A1"/>
    <w:rsid w:val="00EA3094"/>
    <w:rsid w:val="00EA3969"/>
    <w:rsid w:val="00EA468D"/>
    <w:rsid w:val="00EA5111"/>
    <w:rsid w:val="00EB049C"/>
    <w:rsid w:val="00EB401B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D7862"/>
    <w:rsid w:val="00EE0C66"/>
    <w:rsid w:val="00EE109F"/>
    <w:rsid w:val="00EE4B8C"/>
    <w:rsid w:val="00EE7937"/>
    <w:rsid w:val="00EE7F54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49C3"/>
    <w:rsid w:val="00F17520"/>
    <w:rsid w:val="00F20884"/>
    <w:rsid w:val="00F21371"/>
    <w:rsid w:val="00F21535"/>
    <w:rsid w:val="00F219B1"/>
    <w:rsid w:val="00F22345"/>
    <w:rsid w:val="00F22AD5"/>
    <w:rsid w:val="00F237E2"/>
    <w:rsid w:val="00F25148"/>
    <w:rsid w:val="00F31475"/>
    <w:rsid w:val="00F34317"/>
    <w:rsid w:val="00F35371"/>
    <w:rsid w:val="00F35CE6"/>
    <w:rsid w:val="00F455CA"/>
    <w:rsid w:val="00F46EC1"/>
    <w:rsid w:val="00F51CA6"/>
    <w:rsid w:val="00F524D6"/>
    <w:rsid w:val="00F538A0"/>
    <w:rsid w:val="00F552AA"/>
    <w:rsid w:val="00F55412"/>
    <w:rsid w:val="00F5556E"/>
    <w:rsid w:val="00F60B94"/>
    <w:rsid w:val="00F61BD8"/>
    <w:rsid w:val="00F63ABA"/>
    <w:rsid w:val="00F645C3"/>
    <w:rsid w:val="00F64910"/>
    <w:rsid w:val="00F64CAC"/>
    <w:rsid w:val="00F66067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736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37D"/>
    <w:rsid w:val="00F96474"/>
    <w:rsid w:val="00FA0687"/>
    <w:rsid w:val="00FA0AB2"/>
    <w:rsid w:val="00FA1F8F"/>
    <w:rsid w:val="00FA2547"/>
    <w:rsid w:val="00FA2D72"/>
    <w:rsid w:val="00FA53DA"/>
    <w:rsid w:val="00FB0D4B"/>
    <w:rsid w:val="00FB0F81"/>
    <w:rsid w:val="00FB1B9F"/>
    <w:rsid w:val="00FB2446"/>
    <w:rsid w:val="00FB442C"/>
    <w:rsid w:val="00FB4F39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74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5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3C12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410B3D-34B3-416C-934F-AE7E1D1E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3351</TotalTime>
  <Pages>7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GuoYinghao</cp:lastModifiedBy>
  <cp:revision>133</cp:revision>
  <dcterms:created xsi:type="dcterms:W3CDTF">2019-03-05T07:03:00Z</dcterms:created>
  <dcterms:modified xsi:type="dcterms:W3CDTF">2019-03-29T01:31:00Z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(3)dndYrOguPNigSZYc6xT4gv+5c6DQ5FWhPqm5A9I9CSKBjfOoETtkX+prGgctGJO1SIaZjEGz
BvbHowPL4P/f7Rgt5sX65cKCXojDiEirbhyNMdfuhKT60X25Oq+NHPR8U9TAaK5O/zug6nVo
kXZSlBBbwFspdfKdM04cl/v2fdbd3INV/HFl5TnwV12LNKeINFD8Xyh6XEVuo2fIkGOMpzMh
qczNBMnZ8TUwQnuu45</vt:lpwstr>
  </property>
  <property fmtid="{D5CDD505-2E9C-101B-9397-08002B2CF9AE}" pid="17" name="_2015_ms_pID_7253431">
    <vt:lpwstr>PCxdnCrrkDqLCAzVyMGsipKId4ummDwqmhDyki5NbT1lrRnTmcLbwG
zEYhywYTJtBd+ZlmbKevGUR8xd+h9gJOcXYJPQF7z7zh/pqp9T6Ko0maBuFV7BhnqHPh/Q/P
683SXPZiWr86jJl12rTCa+vXMHiF/i9iDR2HjoJlbs77U1JWJHFkZ3spYV/A797aWT3so/26
7iX9z8xdNAx2dZnDPmjW3f2Ppwu/Ni044E+x</vt:lpwstr>
  </property>
  <property fmtid="{D5CDD505-2E9C-101B-9397-08002B2CF9AE}" pid="18" name="_2015_ms_pID_7253432">
    <vt:lpwstr>kj3DsRJhmT+k4s1YRxKHgv4=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1553822417</vt:lpwstr>
  </property>
</Properties>
</file>